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C732C" w14:textId="02E8E449" w:rsidR="00702270" w:rsidRDefault="00D327F3" w:rsidP="00702270">
      <w:pPr>
        <w:pStyle w:val="Heading1"/>
        <w:pBdr>
          <w:bottom w:val="single" w:sz="48" w:space="1" w:color="E8D3A2"/>
        </w:pBdr>
      </w:pPr>
      <w:r>
        <w:t xml:space="preserve">Electrical </w:t>
      </w:r>
      <w:r w:rsidR="00F8227C">
        <w:t xml:space="preserve">- </w:t>
      </w:r>
      <w:r w:rsidR="0099071F">
        <w:t>Standard</w:t>
      </w:r>
      <w:r>
        <w:t xml:space="preserve"> Specification</w:t>
      </w:r>
      <w:r w:rsidR="0099071F">
        <w:t>s</w:t>
      </w:r>
    </w:p>
    <w:p w14:paraId="73D56D4E" w14:textId="77777777" w:rsidR="00702270" w:rsidRPr="00702270" w:rsidRDefault="00702270" w:rsidP="00702270"/>
    <w:p w14:paraId="1CF7C184" w14:textId="2BC2E0AA" w:rsidR="001215BD" w:rsidRDefault="001215BD" w:rsidP="00BF6945">
      <w:pPr>
        <w:pStyle w:val="Heading2"/>
      </w:pPr>
      <w:r>
        <w:t>AUTOMATIC TRANSFER SWITCHES</w:t>
      </w:r>
    </w:p>
    <w:p w14:paraId="13BAA146" w14:textId="77777777" w:rsidR="001215BD" w:rsidRDefault="001215BD" w:rsidP="00C14497"/>
    <w:p w14:paraId="40278D83" w14:textId="77777777" w:rsidR="004707B8" w:rsidRPr="00A71B85" w:rsidRDefault="004707B8" w:rsidP="004707B8">
      <w:pPr>
        <w:rPr>
          <w:rFonts w:ascii="Encode Sans Normal" w:hAnsi="Encode Sans Normal"/>
          <w:color w:val="33006F"/>
          <w:sz w:val="28"/>
          <w:szCs w:val="28"/>
        </w:rPr>
      </w:pPr>
      <w:r>
        <w:rPr>
          <w:rFonts w:ascii="Encode Sans Normal" w:hAnsi="Encode Sans Normal"/>
          <w:color w:val="33006F"/>
          <w:sz w:val="28"/>
          <w:szCs w:val="28"/>
        </w:rPr>
        <w:t>STANDARD</w:t>
      </w:r>
      <w:r w:rsidRPr="00A71B85">
        <w:rPr>
          <w:rFonts w:ascii="Encode Sans Normal" w:hAnsi="Encode Sans Normal"/>
          <w:color w:val="33006F"/>
          <w:sz w:val="28"/>
          <w:szCs w:val="28"/>
        </w:rPr>
        <w:t xml:space="preserve"> SPECIFICATION</w:t>
      </w:r>
      <w:r>
        <w:rPr>
          <w:rFonts w:ascii="Encode Sans Normal" w:hAnsi="Encode Sans Normal"/>
          <w:color w:val="33006F"/>
          <w:sz w:val="28"/>
          <w:szCs w:val="28"/>
        </w:rPr>
        <w:t>S</w:t>
      </w:r>
    </w:p>
    <w:p w14:paraId="486CAA2A" w14:textId="77777777" w:rsidR="004707B8" w:rsidRDefault="004707B8" w:rsidP="004707B8">
      <w:r>
        <w:t>This standard specification is intended to be integrated into the project specifications. The Consultant shall write the specifications to meet the project needs in consultation with the Owner and in accordance with the attached design information section.</w:t>
      </w:r>
    </w:p>
    <w:p w14:paraId="0BC8E35B" w14:textId="77777777" w:rsidR="004707B8" w:rsidRDefault="004707B8" w:rsidP="004707B8">
      <w:pPr>
        <w:rPr>
          <w:i/>
          <w:iCs/>
        </w:rPr>
      </w:pPr>
      <w:r w:rsidRPr="00A71B85">
        <w:rPr>
          <w:b/>
          <w:bCs/>
          <w:i/>
          <w:iCs/>
        </w:rPr>
        <w:t xml:space="preserve">IMPORTANT:  </w:t>
      </w:r>
      <w:r w:rsidRPr="00A71B85">
        <w:rPr>
          <w:i/>
          <w:iCs/>
        </w:rPr>
        <w:t>The Consultant shall clearly indicate in the drawings and specifications whether the PNP, NPNP and/or BIS style switches are required.  Eliminate the appropriate sections of this specification if the PNP and/or the BIS features are not required.</w:t>
      </w:r>
    </w:p>
    <w:p w14:paraId="34C6C239" w14:textId="77777777" w:rsidR="004707B8" w:rsidRPr="00A71B85" w:rsidRDefault="004707B8" w:rsidP="004707B8">
      <w:pPr>
        <w:ind w:left="360"/>
        <w:rPr>
          <w:b/>
          <w:bCs/>
          <w:i/>
          <w:iCs/>
        </w:rPr>
      </w:pPr>
      <w:r>
        <w:rPr>
          <w:b/>
          <w:bCs/>
          <w:i/>
          <w:iCs/>
        </w:rPr>
        <w:t xml:space="preserve"> </w:t>
      </w:r>
    </w:p>
    <w:p w14:paraId="4815C5F8" w14:textId="77777777" w:rsidR="004707B8" w:rsidRPr="00A71B85" w:rsidRDefault="004707B8" w:rsidP="004707B8">
      <w:pPr>
        <w:pStyle w:val="Heading3"/>
        <w:rPr>
          <w:u w:val="single"/>
        </w:rPr>
      </w:pPr>
      <w:bookmarkStart w:id="0" w:name="_Toc58915600"/>
      <w:r w:rsidRPr="00A71B85">
        <w:rPr>
          <w:u w:val="single"/>
        </w:rPr>
        <w:t>PART 1 - GENERAL</w:t>
      </w:r>
      <w:bookmarkEnd w:id="0"/>
    </w:p>
    <w:p w14:paraId="06589CF4" w14:textId="77777777" w:rsidR="004707B8" w:rsidRPr="005A1F34" w:rsidRDefault="004707B8" w:rsidP="004707B8">
      <w:pPr>
        <w:pStyle w:val="Heading4"/>
        <w:rPr>
          <w:rFonts w:cs="Open Sans"/>
          <w:b/>
        </w:rPr>
      </w:pPr>
      <w:r w:rsidRPr="005A1F34">
        <w:rPr>
          <w:rFonts w:cs="Open Sans"/>
        </w:rPr>
        <w:t>1.01</w:t>
      </w:r>
      <w:r w:rsidRPr="005A1F34">
        <w:rPr>
          <w:rFonts w:cs="Open Sans"/>
        </w:rPr>
        <w:tab/>
      </w:r>
      <w:r w:rsidRPr="005A1F34">
        <w:rPr>
          <w:rStyle w:val="Heading4Char"/>
          <w:rFonts w:cs="Open Sans"/>
        </w:rPr>
        <w:t>DESCRIPTION</w:t>
      </w:r>
    </w:p>
    <w:p w14:paraId="1089F8A9" w14:textId="77777777" w:rsidR="004707B8" w:rsidRDefault="004707B8" w:rsidP="004707B8">
      <w:pPr>
        <w:pStyle w:val="ListParagraph"/>
        <w:numPr>
          <w:ilvl w:val="0"/>
          <w:numId w:val="4"/>
        </w:numPr>
        <w:contextualSpacing w:val="0"/>
      </w:pPr>
      <w:r>
        <w:t>Automatic transfer switches (ATS)</w:t>
      </w:r>
    </w:p>
    <w:p w14:paraId="181531D4" w14:textId="77777777" w:rsidR="004707B8" w:rsidRDefault="004707B8" w:rsidP="004707B8">
      <w:pPr>
        <w:pStyle w:val="ListParagraph"/>
        <w:numPr>
          <w:ilvl w:val="0"/>
          <w:numId w:val="5"/>
        </w:numPr>
        <w:ind w:left="1080"/>
      </w:pPr>
      <w:r>
        <w:t>Styles and features</w:t>
      </w:r>
    </w:p>
    <w:p w14:paraId="002561F8" w14:textId="77777777" w:rsidR="004707B8" w:rsidRPr="008565F4" w:rsidRDefault="004707B8" w:rsidP="004707B8">
      <w:pPr>
        <w:ind w:left="1080"/>
        <w:rPr>
          <w:b/>
          <w:bCs/>
          <w:i/>
          <w:iCs/>
        </w:rPr>
      </w:pPr>
      <w:r w:rsidRPr="008565F4">
        <w:rPr>
          <w:b/>
          <w:bCs/>
          <w:i/>
          <w:iCs/>
        </w:rPr>
        <w:t>Consultant shall indicate PNP, NPNP and BIS requirements here.  See the guidelines listed above.</w:t>
      </w:r>
    </w:p>
    <w:p w14:paraId="352C134D" w14:textId="77777777" w:rsidR="004707B8" w:rsidRPr="005A1F34" w:rsidRDefault="004707B8" w:rsidP="004707B8">
      <w:pPr>
        <w:pStyle w:val="Heading4"/>
        <w:rPr>
          <w:rFonts w:cs="Open Sans"/>
          <w:b/>
        </w:rPr>
      </w:pPr>
      <w:r w:rsidRPr="005A1F34">
        <w:rPr>
          <w:rFonts w:cs="Open Sans"/>
        </w:rPr>
        <w:t>1.02</w:t>
      </w:r>
      <w:r w:rsidRPr="005A1F34">
        <w:rPr>
          <w:rFonts w:cs="Open Sans"/>
        </w:rPr>
        <w:tab/>
      </w:r>
      <w:r w:rsidRPr="005A1F34">
        <w:rPr>
          <w:rStyle w:val="Heading4Char"/>
          <w:rFonts w:cs="Open Sans"/>
        </w:rPr>
        <w:t>QUALIFICATIONS</w:t>
      </w:r>
    </w:p>
    <w:p w14:paraId="76ED5141" w14:textId="77777777" w:rsidR="004707B8" w:rsidRDefault="004707B8" w:rsidP="004707B8">
      <w:pPr>
        <w:pStyle w:val="ListParagraph"/>
        <w:numPr>
          <w:ilvl w:val="0"/>
          <w:numId w:val="6"/>
        </w:numPr>
      </w:pPr>
      <w:r>
        <w:t>Pre-approved transfer switches</w:t>
      </w:r>
    </w:p>
    <w:p w14:paraId="09532281" w14:textId="77777777" w:rsidR="004707B8" w:rsidRPr="008565F4" w:rsidRDefault="004707B8" w:rsidP="004707B8">
      <w:pPr>
        <w:ind w:left="720"/>
        <w:rPr>
          <w:b/>
          <w:bCs/>
          <w:i/>
          <w:iCs/>
        </w:rPr>
      </w:pPr>
      <w:r w:rsidRPr="008565F4">
        <w:rPr>
          <w:b/>
          <w:bCs/>
          <w:i/>
          <w:iCs/>
        </w:rPr>
        <w:t xml:space="preserve">Consultant shall specify the approved manufacturers based on the criteria defined in the introduction to this </w:t>
      </w:r>
      <w:r>
        <w:rPr>
          <w:b/>
          <w:bCs/>
          <w:i/>
          <w:iCs/>
        </w:rPr>
        <w:t>standard</w:t>
      </w:r>
      <w:r w:rsidRPr="008565F4">
        <w:rPr>
          <w:b/>
          <w:bCs/>
          <w:i/>
          <w:iCs/>
        </w:rPr>
        <w:t xml:space="preserve"> specification.</w:t>
      </w:r>
    </w:p>
    <w:p w14:paraId="555F53F4" w14:textId="77777777" w:rsidR="004707B8" w:rsidRDefault="004707B8" w:rsidP="004707B8">
      <w:pPr>
        <w:pStyle w:val="ListParagraph"/>
        <w:numPr>
          <w:ilvl w:val="0"/>
          <w:numId w:val="7"/>
        </w:numPr>
        <w:ind w:left="1080"/>
      </w:pPr>
      <w:r>
        <w:t>Approved manufacturer: Russelectric.</w:t>
      </w:r>
    </w:p>
    <w:p w14:paraId="45248E1C" w14:textId="77777777" w:rsidR="004707B8" w:rsidRDefault="004707B8" w:rsidP="004707B8">
      <w:pPr>
        <w:pStyle w:val="ListParagraph"/>
        <w:numPr>
          <w:ilvl w:val="0"/>
          <w:numId w:val="7"/>
        </w:numPr>
        <w:ind w:left="1080"/>
      </w:pPr>
      <w:r>
        <w:t>For each project, transfer switches shall be of the same manufacturer.</w:t>
      </w:r>
    </w:p>
    <w:p w14:paraId="266C932D" w14:textId="77777777" w:rsidR="004707B8" w:rsidRDefault="004707B8" w:rsidP="004707B8">
      <w:pPr>
        <w:pStyle w:val="ListParagraph"/>
        <w:numPr>
          <w:ilvl w:val="0"/>
          <w:numId w:val="7"/>
        </w:numPr>
        <w:ind w:left="1080"/>
        <w:contextualSpacing w:val="0"/>
      </w:pPr>
      <w:r>
        <w:t>Pre-approval subject to the manufacturer’s ability to meet ALL of the specification requirements.</w:t>
      </w:r>
    </w:p>
    <w:p w14:paraId="2E56F85F" w14:textId="77777777" w:rsidR="004707B8" w:rsidRDefault="004707B8" w:rsidP="004707B8">
      <w:pPr>
        <w:pStyle w:val="ListParagraph"/>
        <w:numPr>
          <w:ilvl w:val="0"/>
          <w:numId w:val="6"/>
        </w:numPr>
        <w:contextualSpacing w:val="0"/>
      </w:pPr>
      <w:r>
        <w:t>Pre-approved accessories</w:t>
      </w:r>
    </w:p>
    <w:p w14:paraId="598311E0" w14:textId="77777777" w:rsidR="004707B8" w:rsidRDefault="004707B8" w:rsidP="004707B8">
      <w:pPr>
        <w:pStyle w:val="ListParagraph"/>
        <w:numPr>
          <w:ilvl w:val="0"/>
          <w:numId w:val="8"/>
        </w:numPr>
        <w:ind w:left="1080"/>
      </w:pPr>
      <w:r>
        <w:t>Selector switches shall be Electro-Switch, Series 24 or approved equal.</w:t>
      </w:r>
    </w:p>
    <w:p w14:paraId="1451B584" w14:textId="77777777" w:rsidR="004707B8" w:rsidRDefault="004707B8" w:rsidP="004707B8">
      <w:pPr>
        <w:pStyle w:val="ListParagraph"/>
        <w:numPr>
          <w:ilvl w:val="0"/>
          <w:numId w:val="8"/>
        </w:numPr>
        <w:ind w:left="1080"/>
      </w:pPr>
      <w:r>
        <w:t xml:space="preserve">Russelectric RPTC Microprocessor based control system </w:t>
      </w:r>
    </w:p>
    <w:p w14:paraId="1DAD3517" w14:textId="77777777" w:rsidR="004707B8" w:rsidRDefault="004707B8" w:rsidP="004707B8">
      <w:pPr>
        <w:pStyle w:val="ListParagraph"/>
        <w:numPr>
          <w:ilvl w:val="0"/>
          <w:numId w:val="8"/>
        </w:numPr>
        <w:ind w:left="1080"/>
      </w:pPr>
      <w:r>
        <w:t>Electro Industries Gauge (EIG) 200 Shark Meter I/O with Ethernet and Relay outputs cards.</w:t>
      </w:r>
    </w:p>
    <w:p w14:paraId="18DA664F" w14:textId="77777777" w:rsidR="004707B8" w:rsidRPr="005A1F34" w:rsidRDefault="004707B8" w:rsidP="004707B8">
      <w:pPr>
        <w:pStyle w:val="Heading4"/>
        <w:rPr>
          <w:rFonts w:cs="Open Sans"/>
        </w:rPr>
      </w:pPr>
      <w:r w:rsidRPr="005A1F34">
        <w:rPr>
          <w:rFonts w:cs="Open Sans"/>
        </w:rPr>
        <w:lastRenderedPageBreak/>
        <w:t>1.03</w:t>
      </w:r>
      <w:r w:rsidRPr="005A1F34">
        <w:rPr>
          <w:rFonts w:cs="Open Sans"/>
        </w:rPr>
        <w:tab/>
      </w:r>
      <w:r w:rsidRPr="005A1F34">
        <w:rPr>
          <w:rStyle w:val="Heading4Char"/>
          <w:rFonts w:cs="Open Sans"/>
        </w:rPr>
        <w:t>RELATED SECTIONS</w:t>
      </w:r>
    </w:p>
    <w:p w14:paraId="0D93ABF6" w14:textId="77777777" w:rsidR="004707B8" w:rsidRDefault="004707B8" w:rsidP="004707B8">
      <w:pPr>
        <w:pStyle w:val="ListParagraph"/>
        <w:numPr>
          <w:ilvl w:val="0"/>
          <w:numId w:val="9"/>
        </w:numPr>
      </w:pPr>
      <w:r>
        <w:t xml:space="preserve">The work under this section is subject to requirements of the contract documents, including the </w:t>
      </w:r>
      <w:r w:rsidRPr="000972C6">
        <w:rPr>
          <w:b/>
          <w:bCs/>
        </w:rPr>
        <w:t>GENERAL CONDITIONS, SUPPLEMENTAL CONDITIONS,</w:t>
      </w:r>
      <w:r>
        <w:t xml:space="preserve"> and sections under Division 01 </w:t>
      </w:r>
      <w:r w:rsidRPr="000972C6">
        <w:rPr>
          <w:b/>
          <w:bCs/>
        </w:rPr>
        <w:t>GENERAL REQUIREMENTS</w:t>
      </w:r>
      <w:r>
        <w:t>.</w:t>
      </w:r>
    </w:p>
    <w:p w14:paraId="7538A5E0" w14:textId="77777777" w:rsidR="004707B8" w:rsidRDefault="004707B8" w:rsidP="004707B8">
      <w:pPr>
        <w:pStyle w:val="ListParagraph"/>
        <w:numPr>
          <w:ilvl w:val="0"/>
          <w:numId w:val="9"/>
        </w:numPr>
      </w:pPr>
      <w:r>
        <w:t>Equipment identification.</w:t>
      </w:r>
    </w:p>
    <w:p w14:paraId="19407458" w14:textId="77777777" w:rsidR="004707B8" w:rsidRDefault="004707B8" w:rsidP="004707B8">
      <w:pPr>
        <w:pStyle w:val="ListParagraph"/>
        <w:numPr>
          <w:ilvl w:val="0"/>
          <w:numId w:val="9"/>
        </w:numPr>
      </w:pPr>
      <w:r>
        <w:t>Requirements in support of the commissioning process.</w:t>
      </w:r>
    </w:p>
    <w:p w14:paraId="58BC1215" w14:textId="77777777" w:rsidR="004707B8" w:rsidRDefault="004707B8" w:rsidP="004707B8">
      <w:pPr>
        <w:pStyle w:val="ListParagraph"/>
        <w:numPr>
          <w:ilvl w:val="0"/>
          <w:numId w:val="9"/>
        </w:numPr>
      </w:pPr>
      <w:r>
        <w:t>Structural drawings and specifications for housekeeping pad construction details.</w:t>
      </w:r>
    </w:p>
    <w:p w14:paraId="420E9FB9" w14:textId="77777777" w:rsidR="004707B8" w:rsidRPr="005A1F34" w:rsidRDefault="004707B8" w:rsidP="004707B8">
      <w:pPr>
        <w:pStyle w:val="Heading4"/>
        <w:rPr>
          <w:rFonts w:cs="Open Sans"/>
        </w:rPr>
      </w:pPr>
      <w:r w:rsidRPr="005A1F34">
        <w:rPr>
          <w:rFonts w:cs="Open Sans"/>
        </w:rPr>
        <w:t>1.04</w:t>
      </w:r>
      <w:r w:rsidRPr="005A1F34">
        <w:rPr>
          <w:rFonts w:cs="Open Sans"/>
        </w:rPr>
        <w:tab/>
      </w:r>
      <w:r w:rsidRPr="005A1F34">
        <w:rPr>
          <w:rStyle w:val="Heading4Char"/>
          <w:rFonts w:cs="Open Sans"/>
        </w:rPr>
        <w:t>REFERENCES</w:t>
      </w:r>
    </w:p>
    <w:p w14:paraId="46124BDB" w14:textId="77777777" w:rsidR="004707B8" w:rsidRDefault="004707B8" w:rsidP="004707B8">
      <w:pPr>
        <w:pStyle w:val="ListParagraph"/>
        <w:numPr>
          <w:ilvl w:val="0"/>
          <w:numId w:val="10"/>
        </w:numPr>
        <w:contextualSpacing w:val="0"/>
      </w:pPr>
      <w:r>
        <w:t>Applicable codes, standards, and references</w:t>
      </w:r>
    </w:p>
    <w:p w14:paraId="46F4ED9F" w14:textId="77777777" w:rsidR="004707B8" w:rsidRDefault="004707B8" w:rsidP="004707B8">
      <w:pPr>
        <w:pStyle w:val="ListParagraph"/>
        <w:numPr>
          <w:ilvl w:val="0"/>
          <w:numId w:val="11"/>
        </w:numPr>
        <w:ind w:left="1080"/>
      </w:pPr>
      <w:r>
        <w:t>National Electrical Code - NEC</w:t>
      </w:r>
    </w:p>
    <w:p w14:paraId="3D4CB72A" w14:textId="77777777" w:rsidR="004707B8" w:rsidRDefault="004707B8" w:rsidP="004707B8">
      <w:pPr>
        <w:pStyle w:val="ListParagraph"/>
        <w:numPr>
          <w:ilvl w:val="0"/>
          <w:numId w:val="11"/>
        </w:numPr>
        <w:ind w:left="1080"/>
      </w:pPr>
      <w:r>
        <w:t>National Electrical Testing Association – NETA</w:t>
      </w:r>
    </w:p>
    <w:p w14:paraId="431BAE42" w14:textId="77777777" w:rsidR="004707B8" w:rsidRDefault="004707B8" w:rsidP="004707B8">
      <w:pPr>
        <w:pStyle w:val="ListParagraph"/>
        <w:numPr>
          <w:ilvl w:val="0"/>
          <w:numId w:val="11"/>
        </w:numPr>
        <w:ind w:left="1080"/>
      </w:pPr>
      <w:r>
        <w:t>UL 1008 – Automatic Transfer Switches</w:t>
      </w:r>
    </w:p>
    <w:p w14:paraId="17F8F850" w14:textId="77777777" w:rsidR="004707B8" w:rsidRDefault="004707B8" w:rsidP="004707B8">
      <w:pPr>
        <w:pStyle w:val="ListParagraph"/>
        <w:numPr>
          <w:ilvl w:val="0"/>
          <w:numId w:val="11"/>
        </w:numPr>
        <w:ind w:left="1080"/>
      </w:pPr>
      <w:r>
        <w:t>National Fire Protection Association – NFPA</w:t>
      </w:r>
    </w:p>
    <w:p w14:paraId="455AE2D7" w14:textId="77777777" w:rsidR="004707B8" w:rsidRDefault="004707B8" w:rsidP="004707B8">
      <w:pPr>
        <w:pStyle w:val="ListParagraph"/>
        <w:numPr>
          <w:ilvl w:val="0"/>
          <w:numId w:val="11"/>
        </w:numPr>
        <w:ind w:left="1080"/>
      </w:pPr>
      <w:r>
        <w:t>State and local codes and ordinances</w:t>
      </w:r>
    </w:p>
    <w:p w14:paraId="4ABD1A69" w14:textId="77777777" w:rsidR="004707B8" w:rsidRPr="005A1F34" w:rsidRDefault="004707B8" w:rsidP="004707B8">
      <w:pPr>
        <w:pStyle w:val="Heading4"/>
        <w:rPr>
          <w:rFonts w:cs="Open Sans"/>
          <w:b/>
        </w:rPr>
      </w:pPr>
      <w:r w:rsidRPr="005A1F34">
        <w:rPr>
          <w:rFonts w:cs="Open Sans"/>
        </w:rPr>
        <w:t>1.05</w:t>
      </w:r>
      <w:r w:rsidRPr="005A1F34">
        <w:rPr>
          <w:rFonts w:cs="Open Sans"/>
        </w:rPr>
        <w:tab/>
        <w:t>COORDINATION</w:t>
      </w:r>
    </w:p>
    <w:p w14:paraId="53AB12D9" w14:textId="21B396B4" w:rsidR="004707B8" w:rsidRDefault="004707B8" w:rsidP="004707B8">
      <w:pPr>
        <w:pStyle w:val="ListParagraph"/>
        <w:numPr>
          <w:ilvl w:val="0"/>
          <w:numId w:val="12"/>
        </w:numPr>
      </w:pPr>
      <w:r>
        <w:t xml:space="preserve">Coordinate with </w:t>
      </w:r>
      <w:hyperlink r:id="rId8" w:anchor="electrical" w:history="1">
        <w:r w:rsidRPr="00733AF6">
          <w:rPr>
            <w:rStyle w:val="Hyperlink"/>
          </w:rPr>
          <w:t xml:space="preserve">Inspection, Calibration and Testing </w:t>
        </w:r>
        <w:r w:rsidR="00733AF6" w:rsidRPr="00733AF6">
          <w:rPr>
            <w:rStyle w:val="Hyperlink"/>
          </w:rPr>
          <w:t>Standards</w:t>
        </w:r>
      </w:hyperlink>
      <w:r>
        <w:t>.</w:t>
      </w:r>
    </w:p>
    <w:p w14:paraId="64FEED77" w14:textId="77777777" w:rsidR="004707B8" w:rsidRDefault="004707B8" w:rsidP="004707B8">
      <w:pPr>
        <w:pStyle w:val="ListParagraph"/>
        <w:numPr>
          <w:ilvl w:val="0"/>
          <w:numId w:val="12"/>
        </w:numPr>
      </w:pPr>
      <w:r>
        <w:t>Coordinate Operations and Maintenance training times with the University.</w:t>
      </w:r>
    </w:p>
    <w:p w14:paraId="22E8D7E2" w14:textId="77777777" w:rsidR="004707B8" w:rsidRPr="005A1F34" w:rsidRDefault="004707B8" w:rsidP="004707B8">
      <w:pPr>
        <w:pStyle w:val="Heading4"/>
        <w:rPr>
          <w:rFonts w:cs="Open Sans"/>
          <w:b/>
        </w:rPr>
      </w:pPr>
      <w:r w:rsidRPr="005A1F34">
        <w:rPr>
          <w:rFonts w:cs="Open Sans"/>
        </w:rPr>
        <w:t>1.06</w:t>
      </w:r>
      <w:r w:rsidRPr="005A1F34">
        <w:rPr>
          <w:rFonts w:cs="Open Sans"/>
        </w:rPr>
        <w:tab/>
        <w:t>SUBMITTALS</w:t>
      </w:r>
    </w:p>
    <w:p w14:paraId="59AEB0EC" w14:textId="77777777" w:rsidR="004707B8" w:rsidRDefault="004707B8" w:rsidP="004707B8">
      <w:pPr>
        <w:pStyle w:val="ListParagraph"/>
        <w:numPr>
          <w:ilvl w:val="0"/>
          <w:numId w:val="13"/>
        </w:numPr>
        <w:contextualSpacing w:val="0"/>
      </w:pPr>
      <w:r>
        <w:t>General</w:t>
      </w:r>
    </w:p>
    <w:p w14:paraId="1DC633F0" w14:textId="77777777" w:rsidR="004707B8" w:rsidRDefault="004707B8" w:rsidP="004707B8">
      <w:pPr>
        <w:pStyle w:val="ListParagraph"/>
        <w:numPr>
          <w:ilvl w:val="0"/>
          <w:numId w:val="14"/>
        </w:numPr>
        <w:ind w:left="1080"/>
      </w:pPr>
      <w:r>
        <w:t>Submittals shall be in accordance with Conditions of the Contract and Division 01 Specification sections.</w:t>
      </w:r>
    </w:p>
    <w:p w14:paraId="57C34EBC" w14:textId="77777777" w:rsidR="004707B8" w:rsidRDefault="004707B8" w:rsidP="004707B8">
      <w:pPr>
        <w:pStyle w:val="ListParagraph"/>
        <w:numPr>
          <w:ilvl w:val="0"/>
          <w:numId w:val="14"/>
        </w:numPr>
        <w:ind w:left="1080"/>
      </w:pPr>
      <w:r>
        <w:t>Submit detailed maintenance manuals and drawings, which include wiring diagrams, dimensions, front and side views, and catalog information indicating complete electrical and mechanical characteristics.</w:t>
      </w:r>
    </w:p>
    <w:p w14:paraId="7AB0663F" w14:textId="77777777" w:rsidR="004707B8" w:rsidRPr="005A1F34" w:rsidRDefault="004707B8" w:rsidP="004707B8">
      <w:pPr>
        <w:pStyle w:val="Heading4"/>
        <w:rPr>
          <w:rFonts w:cs="Open Sans"/>
          <w:b/>
        </w:rPr>
      </w:pPr>
      <w:r w:rsidRPr="005A1F34">
        <w:rPr>
          <w:rFonts w:cs="Open Sans"/>
        </w:rPr>
        <w:t>1.07</w:t>
      </w:r>
      <w:r w:rsidRPr="005A1F34">
        <w:rPr>
          <w:rFonts w:cs="Open Sans"/>
        </w:rPr>
        <w:tab/>
        <w:t>OPERATIONS AND MAINTENANCE (O&amp;M) MANUALS</w:t>
      </w:r>
    </w:p>
    <w:p w14:paraId="5C4F8AED" w14:textId="77777777" w:rsidR="004707B8" w:rsidRDefault="004707B8" w:rsidP="004707B8">
      <w:pPr>
        <w:pStyle w:val="ListParagraph"/>
        <w:numPr>
          <w:ilvl w:val="0"/>
          <w:numId w:val="15"/>
        </w:numPr>
      </w:pPr>
      <w:r>
        <w:t>Operations and Maintenance Manuals shall be in accordance with Conditions of the Contract and Division 01 Specification Sections.</w:t>
      </w:r>
    </w:p>
    <w:p w14:paraId="729192AA" w14:textId="77777777" w:rsidR="004707B8" w:rsidRDefault="004707B8" w:rsidP="004707B8">
      <w:pPr>
        <w:pStyle w:val="ListParagraph"/>
        <w:numPr>
          <w:ilvl w:val="0"/>
          <w:numId w:val="15"/>
        </w:numPr>
      </w:pPr>
      <w:r>
        <w:t>Operations and Maintenance Manuals shall include but not be limited to wiring diagrams, bus layout drawings, dimensions, front and side views, and catalog information indicating complete electrical, mechanical characteristics, startup and testing reports.</w:t>
      </w:r>
    </w:p>
    <w:p w14:paraId="55B48B87" w14:textId="77777777" w:rsidR="004707B8" w:rsidRPr="005A1F34" w:rsidRDefault="004707B8" w:rsidP="004707B8">
      <w:pPr>
        <w:pStyle w:val="Heading4"/>
        <w:rPr>
          <w:rFonts w:cs="Open Sans"/>
          <w:b/>
        </w:rPr>
      </w:pPr>
      <w:r w:rsidRPr="005A1F34">
        <w:rPr>
          <w:rFonts w:cs="Open Sans"/>
        </w:rPr>
        <w:t>1.08</w:t>
      </w:r>
      <w:r w:rsidRPr="005A1F34">
        <w:rPr>
          <w:rFonts w:cs="Open Sans"/>
        </w:rPr>
        <w:tab/>
        <w:t>MEETINGS</w:t>
      </w:r>
    </w:p>
    <w:p w14:paraId="0A5998FB" w14:textId="77777777" w:rsidR="004707B8" w:rsidRDefault="004707B8" w:rsidP="004707B8">
      <w:pPr>
        <w:pStyle w:val="ListParagraph"/>
        <w:numPr>
          <w:ilvl w:val="0"/>
          <w:numId w:val="16"/>
        </w:numPr>
      </w:pPr>
      <w:r>
        <w:t>Attend meetings with the Owner and/or Owner’s representative as required to resolve any installation or functional problems.</w:t>
      </w:r>
    </w:p>
    <w:p w14:paraId="2A4E8DFB" w14:textId="77777777" w:rsidR="004707B8" w:rsidRDefault="004707B8" w:rsidP="004707B8">
      <w:r>
        <w:t xml:space="preserve"> </w:t>
      </w:r>
    </w:p>
    <w:p w14:paraId="22A9A3E3" w14:textId="77777777" w:rsidR="004707B8" w:rsidRPr="008565F4" w:rsidRDefault="004707B8" w:rsidP="004707B8">
      <w:pPr>
        <w:pStyle w:val="Heading3"/>
        <w:rPr>
          <w:u w:val="single"/>
        </w:rPr>
      </w:pPr>
      <w:bookmarkStart w:id="1" w:name="_Toc58915601"/>
      <w:r w:rsidRPr="008565F4">
        <w:rPr>
          <w:u w:val="single"/>
        </w:rPr>
        <w:lastRenderedPageBreak/>
        <w:t>PART 2 - PRODUCTS</w:t>
      </w:r>
      <w:bookmarkEnd w:id="1"/>
    </w:p>
    <w:p w14:paraId="6100FCCD" w14:textId="77777777" w:rsidR="004707B8" w:rsidRPr="005A1F34" w:rsidRDefault="004707B8" w:rsidP="004707B8">
      <w:pPr>
        <w:pStyle w:val="Heading4"/>
        <w:rPr>
          <w:rFonts w:cs="Open Sans"/>
          <w:b/>
        </w:rPr>
      </w:pPr>
      <w:r w:rsidRPr="005A1F34">
        <w:rPr>
          <w:rFonts w:cs="Open Sans"/>
        </w:rPr>
        <w:t>2.01</w:t>
      </w:r>
      <w:r w:rsidRPr="005A1F34">
        <w:rPr>
          <w:rFonts w:cs="Open Sans"/>
        </w:rPr>
        <w:tab/>
        <w:t>AUTOMATIC TRANSFER SWITCH AND BYPASS ISOLATION SWITCH</w:t>
      </w:r>
    </w:p>
    <w:p w14:paraId="7DEF2D4B" w14:textId="77777777" w:rsidR="004707B8" w:rsidRDefault="004707B8" w:rsidP="004707B8">
      <w:pPr>
        <w:pStyle w:val="ListParagraph"/>
        <w:numPr>
          <w:ilvl w:val="0"/>
          <w:numId w:val="17"/>
        </w:numPr>
        <w:contextualSpacing w:val="0"/>
      </w:pPr>
      <w:r>
        <w:t>General</w:t>
      </w:r>
    </w:p>
    <w:p w14:paraId="5BA99ADE" w14:textId="77777777" w:rsidR="004707B8" w:rsidRDefault="004707B8" w:rsidP="004707B8">
      <w:pPr>
        <w:pStyle w:val="ListParagraph"/>
        <w:numPr>
          <w:ilvl w:val="0"/>
          <w:numId w:val="18"/>
        </w:numPr>
        <w:ind w:left="1080"/>
      </w:pPr>
      <w:r>
        <w:t>Each transfer switch shall be enclosed in NEMA-1 general-purpose enclosure with front opening lockable doors.  Access into enclosure shall be from the front.</w:t>
      </w:r>
    </w:p>
    <w:p w14:paraId="14A723F9" w14:textId="77777777" w:rsidR="004707B8" w:rsidRDefault="004707B8" w:rsidP="004707B8">
      <w:pPr>
        <w:pStyle w:val="ListParagraph"/>
        <w:numPr>
          <w:ilvl w:val="0"/>
          <w:numId w:val="18"/>
        </w:numPr>
        <w:ind w:left="1080"/>
      </w:pPr>
      <w:r>
        <w:t>All components of the assembly, except those identified in these specifications by the manufacturer, shall be a regularly manufactured product of the supplier.</w:t>
      </w:r>
    </w:p>
    <w:p w14:paraId="6B1BBB74" w14:textId="77777777" w:rsidR="004707B8" w:rsidRDefault="004707B8" w:rsidP="004707B8">
      <w:pPr>
        <w:pStyle w:val="ListParagraph"/>
        <w:numPr>
          <w:ilvl w:val="0"/>
          <w:numId w:val="18"/>
        </w:numPr>
        <w:ind w:left="1080"/>
      </w:pPr>
      <w:r>
        <w:t>Nameplates:  Identify all equipment, operating handles, and devices on structure (exterior and interior) with engraved plastic laminated nameplates (red background with white lettering).  Engraving shall identify equipment, emergency classification and supply sources to match nomenclature identification shown on equipment schematic and wiring diagrams.</w:t>
      </w:r>
    </w:p>
    <w:p w14:paraId="21F35398" w14:textId="77777777" w:rsidR="004707B8" w:rsidRDefault="004707B8" w:rsidP="004707B8">
      <w:pPr>
        <w:pStyle w:val="ListParagraph"/>
        <w:numPr>
          <w:ilvl w:val="0"/>
          <w:numId w:val="18"/>
        </w:numPr>
        <w:ind w:left="1080"/>
        <w:contextualSpacing w:val="0"/>
      </w:pPr>
      <w:r>
        <w:t>Provide microprocessor based control system that includes:</w:t>
      </w:r>
    </w:p>
    <w:p w14:paraId="0EDAAAD7" w14:textId="77777777" w:rsidR="004707B8" w:rsidRDefault="004707B8" w:rsidP="004707B8">
      <w:pPr>
        <w:pStyle w:val="ListParagraph"/>
        <w:numPr>
          <w:ilvl w:val="0"/>
          <w:numId w:val="19"/>
        </w:numPr>
        <w:ind w:left="1440" w:hanging="270"/>
      </w:pPr>
      <w:r>
        <w:t>Setup, alarm acknowledgement, and review of actual data are accomplished using the controller’s soft keys and VGA color display.  The menu should be able to guide the user through controller setup and the entering of configuration data, including communications and timing set points, adjustable control parameters (interlocks, alarms and security), and event logging,</w:t>
      </w:r>
    </w:p>
    <w:p w14:paraId="75D8AB8E" w14:textId="77777777" w:rsidR="004707B8" w:rsidRDefault="004707B8" w:rsidP="004707B8">
      <w:pPr>
        <w:pStyle w:val="ListParagraph"/>
        <w:numPr>
          <w:ilvl w:val="0"/>
          <w:numId w:val="19"/>
        </w:numPr>
        <w:ind w:left="1440" w:hanging="270"/>
      </w:pPr>
      <w:r>
        <w:t>Real-time metering of voltage (phase-to-phase and phase-to-neutral), current and power; frequency of both sources; power quality with waveform capture and historical trending,</w:t>
      </w:r>
    </w:p>
    <w:p w14:paraId="143A624C" w14:textId="77777777" w:rsidR="004707B8" w:rsidRDefault="004707B8" w:rsidP="004707B8">
      <w:pPr>
        <w:pStyle w:val="ListParagraph"/>
        <w:numPr>
          <w:ilvl w:val="0"/>
          <w:numId w:val="19"/>
        </w:numPr>
        <w:ind w:left="1440" w:hanging="270"/>
      </w:pPr>
      <w:r>
        <w:t>Senses Source 1 (usually the electric utility source) and Source 2 (usually the engine generator source) voltages and, by means of easy-to-see LEDs, indicates switch position and source availability.  Through the menu, the user shall be able to review operational data such as active time delays, transfer inhibits, metered values, fault and alarm reports, event records, and configuration settings. The controller also automatically displays the status of monitored conditions in color-coded banners at the top of the VGA screen including faults and alarms, inhibits, and informational messages,</w:t>
      </w:r>
    </w:p>
    <w:p w14:paraId="1ED9ACE4" w14:textId="77777777" w:rsidR="004707B8" w:rsidRDefault="004707B8" w:rsidP="004707B8">
      <w:pPr>
        <w:pStyle w:val="ListParagraph"/>
        <w:numPr>
          <w:ilvl w:val="0"/>
          <w:numId w:val="19"/>
        </w:numPr>
        <w:ind w:left="1440" w:hanging="270"/>
      </w:pPr>
      <w:r>
        <w:t>Two communication interfaces - standard Modbus RTU and Modbus TCP/IP via 10/100 Base-T Ethernet,</w:t>
      </w:r>
    </w:p>
    <w:p w14:paraId="1FCA71E9" w14:textId="77777777" w:rsidR="004707B8" w:rsidRDefault="004707B8" w:rsidP="004707B8">
      <w:pPr>
        <w:pStyle w:val="ListParagraph"/>
        <w:numPr>
          <w:ilvl w:val="0"/>
          <w:numId w:val="19"/>
        </w:numPr>
        <w:ind w:left="1440" w:hanging="270"/>
      </w:pPr>
      <w:r>
        <w:t>An external USB communication port on the controller’s faceplate,</w:t>
      </w:r>
    </w:p>
    <w:p w14:paraId="3480AB45" w14:textId="77777777" w:rsidR="004707B8" w:rsidRDefault="004707B8" w:rsidP="004707B8">
      <w:pPr>
        <w:pStyle w:val="ListParagraph"/>
        <w:numPr>
          <w:ilvl w:val="0"/>
          <w:numId w:val="19"/>
        </w:numPr>
        <w:ind w:left="1440" w:hanging="274"/>
        <w:contextualSpacing w:val="0"/>
      </w:pPr>
      <w:r>
        <w:t>Controller design shall accommodate the addition of accessories.</w:t>
      </w:r>
    </w:p>
    <w:p w14:paraId="473755AD" w14:textId="77777777" w:rsidR="004707B8" w:rsidRDefault="004707B8" w:rsidP="004707B8">
      <w:pPr>
        <w:pStyle w:val="ListParagraph"/>
        <w:numPr>
          <w:ilvl w:val="0"/>
          <w:numId w:val="18"/>
        </w:numPr>
        <w:ind w:left="1080"/>
      </w:pPr>
      <w:r>
        <w:t>Identify all control wire terminations by tubular sleeve-type markers to agree with wire marking identification on manufacturer's equipment drawings.</w:t>
      </w:r>
    </w:p>
    <w:p w14:paraId="30DE9EFF" w14:textId="77777777" w:rsidR="004707B8" w:rsidRDefault="004707B8" w:rsidP="004707B8">
      <w:pPr>
        <w:pStyle w:val="ListParagraph"/>
        <w:numPr>
          <w:ilvl w:val="0"/>
          <w:numId w:val="18"/>
        </w:numPr>
        <w:ind w:left="1080"/>
      </w:pPr>
      <w:r>
        <w:t>Indicating lamps shall be LED.</w:t>
      </w:r>
    </w:p>
    <w:p w14:paraId="67866B9C" w14:textId="77777777" w:rsidR="004707B8" w:rsidRDefault="004707B8" w:rsidP="004707B8">
      <w:pPr>
        <w:pStyle w:val="ListParagraph"/>
        <w:numPr>
          <w:ilvl w:val="0"/>
          <w:numId w:val="18"/>
        </w:numPr>
        <w:ind w:left="1080"/>
        <w:contextualSpacing w:val="0"/>
      </w:pPr>
      <w:r>
        <w:t>All transfer switches shall be provided with a connection to the UW FacNet system.</w:t>
      </w:r>
    </w:p>
    <w:p w14:paraId="2ADB2ABF" w14:textId="77777777" w:rsidR="004707B8" w:rsidRDefault="004707B8" w:rsidP="004707B8">
      <w:pPr>
        <w:pStyle w:val="ListParagraph"/>
        <w:numPr>
          <w:ilvl w:val="0"/>
          <w:numId w:val="17"/>
        </w:numPr>
        <w:contextualSpacing w:val="0"/>
      </w:pPr>
      <w:r>
        <w:t>Automatic transfer switch ratings and performance</w:t>
      </w:r>
    </w:p>
    <w:p w14:paraId="3503AA85" w14:textId="77777777" w:rsidR="004707B8" w:rsidRDefault="004707B8" w:rsidP="004707B8">
      <w:pPr>
        <w:pStyle w:val="ListParagraph"/>
        <w:numPr>
          <w:ilvl w:val="0"/>
          <w:numId w:val="20"/>
        </w:numPr>
        <w:ind w:left="1080"/>
      </w:pPr>
      <w:r>
        <w:lastRenderedPageBreak/>
        <w:t>Transfer to emergency and re-transfer to normal source shall be automatic.  Once initiated, NPNP transfer time shall not exceed 1/20th of one second.  UL 1008 listed meeting tables 21.1, 23.1, 23.2.</w:t>
      </w:r>
    </w:p>
    <w:p w14:paraId="68B16E94" w14:textId="77777777" w:rsidR="004707B8" w:rsidRDefault="004707B8" w:rsidP="004707B8">
      <w:pPr>
        <w:pStyle w:val="ListParagraph"/>
        <w:numPr>
          <w:ilvl w:val="0"/>
          <w:numId w:val="20"/>
        </w:numPr>
        <w:ind w:left="1080"/>
      </w:pPr>
      <w:r>
        <w:t>The transfer switch shall be capable of transferring successfully in either direction with 70% rated voltage applied to the switch terminals.</w:t>
      </w:r>
    </w:p>
    <w:p w14:paraId="79EC21CB" w14:textId="77777777" w:rsidR="004707B8" w:rsidRDefault="004707B8" w:rsidP="004707B8">
      <w:pPr>
        <w:pStyle w:val="ListParagraph"/>
        <w:numPr>
          <w:ilvl w:val="0"/>
          <w:numId w:val="20"/>
        </w:numPr>
        <w:ind w:left="1080"/>
      </w:pPr>
      <w:r>
        <w:t xml:space="preserve">Each automatic transfer switch shall be rated at 480 volts, 3 phase, 4 pole, for 60 Hertz, normal and emergency sources. </w:t>
      </w:r>
    </w:p>
    <w:p w14:paraId="72D95683" w14:textId="77777777" w:rsidR="004707B8" w:rsidRDefault="004707B8" w:rsidP="004707B8">
      <w:pPr>
        <w:pStyle w:val="ListParagraph"/>
        <w:numPr>
          <w:ilvl w:val="0"/>
          <w:numId w:val="20"/>
        </w:numPr>
        <w:ind w:left="1080"/>
      </w:pPr>
      <w:r>
        <w:t xml:space="preserve">All current-carrying parts shall have full 600-volt insulation. </w:t>
      </w:r>
    </w:p>
    <w:p w14:paraId="16D8E3D7" w14:textId="77777777" w:rsidR="004707B8" w:rsidRDefault="004707B8" w:rsidP="004707B8">
      <w:pPr>
        <w:pStyle w:val="ListParagraph"/>
        <w:numPr>
          <w:ilvl w:val="0"/>
          <w:numId w:val="20"/>
        </w:numPr>
        <w:ind w:left="1080"/>
        <w:contextualSpacing w:val="0"/>
      </w:pPr>
      <w:r>
        <w:t>The automatic transfer switch and bypass/isolation switch shall have 42,000 Amps minimum RMS short circuit withstand and closing rating when connected to the load side of standard circuit breakers (not current limiting).</w:t>
      </w:r>
    </w:p>
    <w:p w14:paraId="19A97983" w14:textId="77777777" w:rsidR="004707B8" w:rsidRDefault="004707B8" w:rsidP="004707B8">
      <w:pPr>
        <w:pStyle w:val="ListParagraph"/>
        <w:numPr>
          <w:ilvl w:val="0"/>
          <w:numId w:val="17"/>
        </w:numPr>
        <w:contextualSpacing w:val="0"/>
      </w:pPr>
      <w:r>
        <w:t>Construction</w:t>
      </w:r>
    </w:p>
    <w:p w14:paraId="15A7583B" w14:textId="77777777" w:rsidR="004707B8" w:rsidRDefault="004707B8" w:rsidP="004707B8">
      <w:pPr>
        <w:pStyle w:val="ListParagraph"/>
        <w:numPr>
          <w:ilvl w:val="1"/>
          <w:numId w:val="21"/>
        </w:numPr>
        <w:ind w:left="1080"/>
      </w:pPr>
      <w:r>
        <w:t>For NPNP applications, the transfer switch actuator shall be double throw, single electrical operator, momentarily energized; connected to the transfer mechanisms by a simple over-center-type linkage.</w:t>
      </w:r>
    </w:p>
    <w:p w14:paraId="4FF08768" w14:textId="77777777" w:rsidR="004707B8" w:rsidRDefault="004707B8" w:rsidP="004707B8">
      <w:pPr>
        <w:pStyle w:val="ListParagraph"/>
        <w:numPr>
          <w:ilvl w:val="1"/>
          <w:numId w:val="21"/>
        </w:numPr>
        <w:ind w:left="1080"/>
      </w:pPr>
      <w:r>
        <w:t>The transfer switch shall be equipped with a permanently attached safe manual operator design to prevent injury to operating personnel.  The manual operator shall provide the same contact-contact transfer speed as the electrical operator to prevent switching the main contacts slowly, and shall allow for manual transfer under full load.</w:t>
      </w:r>
    </w:p>
    <w:p w14:paraId="59876E8E" w14:textId="77777777" w:rsidR="004707B8" w:rsidRDefault="004707B8" w:rsidP="004707B8">
      <w:pPr>
        <w:pStyle w:val="ListParagraph"/>
        <w:numPr>
          <w:ilvl w:val="1"/>
          <w:numId w:val="21"/>
        </w:numPr>
        <w:ind w:left="1080"/>
      </w:pPr>
      <w:r>
        <w:t>The normal and emergency contacts shall be positively interlocked mechanically and electrically to prevent simultaneous closing.</w:t>
      </w:r>
    </w:p>
    <w:p w14:paraId="3BA92C41" w14:textId="77777777" w:rsidR="004707B8" w:rsidRDefault="004707B8" w:rsidP="004707B8">
      <w:pPr>
        <w:pStyle w:val="ListParagraph"/>
        <w:numPr>
          <w:ilvl w:val="1"/>
          <w:numId w:val="21"/>
        </w:numPr>
        <w:ind w:left="1080"/>
      </w:pPr>
      <w:r>
        <w:t>Main contacts shall be mechanically locked in position in both the normal and emergency positions.</w:t>
      </w:r>
    </w:p>
    <w:p w14:paraId="64139E51" w14:textId="77777777" w:rsidR="004707B8" w:rsidRDefault="004707B8" w:rsidP="004707B8">
      <w:pPr>
        <w:pStyle w:val="ListParagraph"/>
        <w:numPr>
          <w:ilvl w:val="1"/>
          <w:numId w:val="21"/>
        </w:numPr>
        <w:ind w:left="1080"/>
        <w:contextualSpacing w:val="0"/>
      </w:pPr>
      <w:r>
        <w:t>Main contacts:  Silver tungsten alloy.  Separate arcing contacts, with magnetic blowouts.  Interlocked molded case circuit breakers or contactors are not acceptable.</w:t>
      </w:r>
    </w:p>
    <w:p w14:paraId="5FAD680F" w14:textId="77777777" w:rsidR="004707B8" w:rsidRDefault="004707B8" w:rsidP="004707B8">
      <w:pPr>
        <w:pStyle w:val="ListParagraph"/>
        <w:numPr>
          <w:ilvl w:val="0"/>
          <w:numId w:val="17"/>
        </w:numPr>
        <w:contextualSpacing w:val="0"/>
      </w:pPr>
      <w:r>
        <w:t>The automatic transfer switch features and accessories:</w:t>
      </w:r>
    </w:p>
    <w:p w14:paraId="1A7DF11A" w14:textId="77777777" w:rsidR="004707B8" w:rsidRDefault="004707B8" w:rsidP="004707B8">
      <w:pPr>
        <w:pStyle w:val="ListParagraph"/>
        <w:numPr>
          <w:ilvl w:val="1"/>
          <w:numId w:val="22"/>
        </w:numPr>
        <w:ind w:left="1080"/>
      </w:pPr>
      <w:r>
        <w:t>All contacts shall be Form-C dry contacts and wire to a dedicated terminal strip for easy access and connection to remote system.</w:t>
      </w:r>
    </w:p>
    <w:p w14:paraId="6C972A44" w14:textId="77777777" w:rsidR="004707B8" w:rsidRDefault="004707B8" w:rsidP="004707B8">
      <w:pPr>
        <w:pStyle w:val="ListParagraph"/>
        <w:numPr>
          <w:ilvl w:val="1"/>
          <w:numId w:val="22"/>
        </w:numPr>
        <w:ind w:left="1080"/>
      </w:pPr>
      <w:r>
        <w:t xml:space="preserve">Number the terminals clearly and sequentially with labels indicating which function each terminal block represents.  </w:t>
      </w:r>
    </w:p>
    <w:p w14:paraId="7E3D58E7" w14:textId="77777777" w:rsidR="004707B8" w:rsidRDefault="004707B8" w:rsidP="004707B8">
      <w:pPr>
        <w:pStyle w:val="ListParagraph"/>
        <w:numPr>
          <w:ilvl w:val="1"/>
          <w:numId w:val="22"/>
        </w:numPr>
        <w:ind w:left="1080"/>
      </w:pPr>
      <w:r>
        <w:t>Acceptable nomenclature is “Normal Position (N.O.)” or “Normal Position (Common)” where (N.O.) is the normally open contact and common is common with both (N.O.) and (N.C.).</w:t>
      </w:r>
    </w:p>
    <w:p w14:paraId="12888CD5" w14:textId="77777777" w:rsidR="004707B8" w:rsidRDefault="004707B8" w:rsidP="004707B8">
      <w:pPr>
        <w:pStyle w:val="ListParagraph"/>
        <w:numPr>
          <w:ilvl w:val="1"/>
          <w:numId w:val="22"/>
        </w:numPr>
        <w:ind w:left="1080"/>
        <w:contextualSpacing w:val="0"/>
      </w:pPr>
      <w:r>
        <w:t>Required remote monitoring contacts and signals</w:t>
      </w:r>
    </w:p>
    <w:p w14:paraId="1B8F850C" w14:textId="77777777" w:rsidR="004707B8" w:rsidRDefault="004707B8" w:rsidP="004707B8">
      <w:pPr>
        <w:pStyle w:val="ListParagraph"/>
        <w:numPr>
          <w:ilvl w:val="0"/>
          <w:numId w:val="23"/>
        </w:numPr>
        <w:ind w:left="1440" w:hanging="270"/>
      </w:pPr>
      <w:r>
        <w:t>Normal position; four auxiliary contacts closed in normal position (Russelectric #14ax).</w:t>
      </w:r>
    </w:p>
    <w:p w14:paraId="6BEFE3A4" w14:textId="77777777" w:rsidR="004707B8" w:rsidRDefault="004707B8" w:rsidP="004707B8">
      <w:pPr>
        <w:pStyle w:val="ListParagraph"/>
        <w:numPr>
          <w:ilvl w:val="0"/>
          <w:numId w:val="23"/>
        </w:numPr>
        <w:ind w:left="1440" w:hanging="270"/>
      </w:pPr>
      <w:r>
        <w:t>Emergency position; four auxiliary contacts closed in emergency position (Russelectric #14bx).</w:t>
      </w:r>
    </w:p>
    <w:p w14:paraId="6CFCF2F3" w14:textId="77777777" w:rsidR="004707B8" w:rsidRDefault="004707B8" w:rsidP="004707B8">
      <w:pPr>
        <w:pStyle w:val="ListParagraph"/>
        <w:numPr>
          <w:ilvl w:val="0"/>
          <w:numId w:val="23"/>
        </w:numPr>
        <w:ind w:left="1440" w:hanging="270"/>
      </w:pPr>
      <w:r>
        <w:t>Automatic switch truck position (Russelectric # IS).  Normally open dry contact that closes when the ATS is isolated.</w:t>
      </w:r>
    </w:p>
    <w:p w14:paraId="3F015587" w14:textId="77777777" w:rsidR="004707B8" w:rsidRDefault="004707B8" w:rsidP="004707B8">
      <w:pPr>
        <w:pStyle w:val="ListParagraph"/>
        <w:numPr>
          <w:ilvl w:val="1"/>
          <w:numId w:val="22"/>
        </w:numPr>
        <w:ind w:left="1080"/>
      </w:pPr>
      <w:r>
        <w:lastRenderedPageBreak/>
        <w:t>Adjustable close differential 3-phase sensing relay energized from the normal source, factory set to pick up at 90% and drop out at 80% of rated voltage.  Potential transformers shall be multi-tap for either 208V or 480V sensing (Russelectric #VSN).</w:t>
      </w:r>
    </w:p>
    <w:p w14:paraId="313B029F" w14:textId="77777777" w:rsidR="004707B8" w:rsidRDefault="004707B8" w:rsidP="004707B8">
      <w:pPr>
        <w:pStyle w:val="ListParagraph"/>
        <w:numPr>
          <w:ilvl w:val="1"/>
          <w:numId w:val="22"/>
        </w:numPr>
        <w:ind w:left="1080"/>
      </w:pPr>
      <w:r>
        <w:t>Time delay to override momentary normal source power outage, to delay transfer switch operation; adjustable 0.5 3 seconds, factory set at 3 seconds (Russelectric #1d).</w:t>
      </w:r>
    </w:p>
    <w:p w14:paraId="3FE05ACA" w14:textId="77777777" w:rsidR="004707B8" w:rsidRDefault="004707B8" w:rsidP="004707B8">
      <w:pPr>
        <w:pStyle w:val="ListParagraph"/>
        <w:numPr>
          <w:ilvl w:val="1"/>
          <w:numId w:val="22"/>
        </w:numPr>
        <w:ind w:left="1080"/>
      </w:pPr>
      <w:r>
        <w:t>Time delay on transfer to emergency; pneumatic type, adjustable 1-300 seconds, factory set at 3 seconds (Russelectric #2b).</w:t>
      </w:r>
    </w:p>
    <w:p w14:paraId="1D07C6BC" w14:textId="77777777" w:rsidR="004707B8" w:rsidRDefault="004707B8" w:rsidP="004707B8">
      <w:pPr>
        <w:pStyle w:val="ListParagraph"/>
        <w:numPr>
          <w:ilvl w:val="1"/>
          <w:numId w:val="22"/>
        </w:numPr>
        <w:ind w:left="1080"/>
      </w:pPr>
      <w:r>
        <w:t>Time delay on re-transfer to normal while in emergency position.  Motor driven type, adjustable 0-30 minutes, factory set at 5 minutes.  This time delay shall be overridden upon failure of the emergency source (Russelectric #3a).</w:t>
      </w:r>
    </w:p>
    <w:p w14:paraId="4E5FDB7C" w14:textId="77777777" w:rsidR="004707B8" w:rsidRDefault="004707B8" w:rsidP="004707B8">
      <w:pPr>
        <w:pStyle w:val="ListParagraph"/>
        <w:numPr>
          <w:ilvl w:val="1"/>
          <w:numId w:val="22"/>
        </w:numPr>
        <w:ind w:left="1080"/>
        <w:contextualSpacing w:val="0"/>
      </w:pPr>
      <w:r>
        <w:t>Four-position selector switch with "Manual", "Off", "Auto", "Test" positions</w:t>
      </w:r>
    </w:p>
    <w:p w14:paraId="4E73FEEF" w14:textId="77777777" w:rsidR="004707B8" w:rsidRDefault="004707B8" w:rsidP="004707B8">
      <w:pPr>
        <w:pStyle w:val="ListParagraph"/>
        <w:numPr>
          <w:ilvl w:val="0"/>
          <w:numId w:val="24"/>
        </w:numPr>
        <w:ind w:left="1440" w:hanging="270"/>
      </w:pPr>
      <w:r>
        <w:t>Manual:  Permits pushbutton transfer to normal or emergency.</w:t>
      </w:r>
    </w:p>
    <w:p w14:paraId="5307FD53" w14:textId="77777777" w:rsidR="004707B8" w:rsidRDefault="004707B8" w:rsidP="004707B8">
      <w:pPr>
        <w:pStyle w:val="ListParagraph"/>
        <w:numPr>
          <w:ilvl w:val="0"/>
          <w:numId w:val="24"/>
        </w:numPr>
        <w:ind w:left="1440" w:hanging="270"/>
      </w:pPr>
      <w:r>
        <w:t>Off:  Override to bypass the automatic transfer switch controls so that the transferred switch will remain indefinitely connected to the power source (emergency, normal, or neutral) regardless of the condition of the power sources.</w:t>
      </w:r>
    </w:p>
    <w:p w14:paraId="748E4592" w14:textId="77777777" w:rsidR="004707B8" w:rsidRDefault="004707B8" w:rsidP="004707B8">
      <w:pPr>
        <w:pStyle w:val="ListParagraph"/>
        <w:numPr>
          <w:ilvl w:val="0"/>
          <w:numId w:val="24"/>
        </w:numPr>
        <w:ind w:left="1440" w:hanging="270"/>
      </w:pPr>
      <w:r>
        <w:t>Automatic:  All control features ready for automatic sensing and transfer (Exception:  Remote control has priority over this switch position) (Russelectric #12a).</w:t>
      </w:r>
    </w:p>
    <w:p w14:paraId="110FEBE0" w14:textId="77777777" w:rsidR="004707B8" w:rsidRDefault="004707B8" w:rsidP="004707B8">
      <w:pPr>
        <w:pStyle w:val="ListParagraph"/>
        <w:numPr>
          <w:ilvl w:val="0"/>
          <w:numId w:val="24"/>
        </w:numPr>
        <w:ind w:left="1440" w:hanging="274"/>
        <w:contextualSpacing w:val="0"/>
      </w:pPr>
      <w:r>
        <w:t>Test:  Simulates normal power failure with the load test relay (Russelectric #5c).</w:t>
      </w:r>
    </w:p>
    <w:p w14:paraId="2AD8B157" w14:textId="77777777" w:rsidR="004707B8" w:rsidRDefault="004707B8" w:rsidP="004707B8">
      <w:pPr>
        <w:pStyle w:val="ListParagraph"/>
        <w:numPr>
          <w:ilvl w:val="1"/>
          <w:numId w:val="22"/>
        </w:numPr>
        <w:ind w:left="1080"/>
      </w:pPr>
      <w:r>
        <w:t>Pushbutton re-transfer to normal, operable only when the 4 position selector switch (Russelectric #6f) is in the manual position.</w:t>
      </w:r>
    </w:p>
    <w:p w14:paraId="56181C96" w14:textId="77777777" w:rsidR="004707B8" w:rsidRDefault="004707B8" w:rsidP="004707B8">
      <w:pPr>
        <w:pStyle w:val="ListParagraph"/>
        <w:numPr>
          <w:ilvl w:val="1"/>
          <w:numId w:val="22"/>
        </w:numPr>
        <w:ind w:left="1080"/>
      </w:pPr>
      <w:r>
        <w:t>Pushbutton transfer to emergency, operable only when 4 position selector switch is in the manual position (Russelectric #6g).</w:t>
      </w:r>
    </w:p>
    <w:p w14:paraId="760D995B" w14:textId="77777777" w:rsidR="004707B8" w:rsidRDefault="004707B8" w:rsidP="004707B8">
      <w:pPr>
        <w:pStyle w:val="ListParagraph"/>
        <w:numPr>
          <w:ilvl w:val="1"/>
          <w:numId w:val="22"/>
        </w:numPr>
        <w:ind w:left="1080"/>
      </w:pPr>
      <w:r>
        <w:t>Green LED pilot light to indicate switch in normal position (Russelectric #9a).</w:t>
      </w:r>
    </w:p>
    <w:p w14:paraId="02C1235C" w14:textId="77777777" w:rsidR="004707B8" w:rsidRDefault="004707B8" w:rsidP="004707B8">
      <w:pPr>
        <w:pStyle w:val="ListParagraph"/>
        <w:numPr>
          <w:ilvl w:val="1"/>
          <w:numId w:val="22"/>
        </w:numPr>
        <w:ind w:left="1080"/>
      </w:pPr>
      <w:r>
        <w:t>Red LED pilot light to indicate switch in emergency position (Russelectric #9b).</w:t>
      </w:r>
    </w:p>
    <w:p w14:paraId="46763818" w14:textId="77777777" w:rsidR="004707B8" w:rsidRDefault="004707B8" w:rsidP="004707B8">
      <w:pPr>
        <w:pStyle w:val="ListParagraph"/>
        <w:numPr>
          <w:ilvl w:val="1"/>
          <w:numId w:val="22"/>
        </w:numPr>
        <w:ind w:left="1080"/>
      </w:pPr>
      <w:r>
        <w:t>Meters using Cutler Hammer IQ200s with selector switches to read current in all three phases of load circuit.  Provide shorting block and terminals for connection of 5 Amp transducer to the current transformers (Russelectric #18b).</w:t>
      </w:r>
    </w:p>
    <w:p w14:paraId="4052C8FD" w14:textId="77777777" w:rsidR="004707B8" w:rsidRDefault="004707B8" w:rsidP="004707B8">
      <w:pPr>
        <w:pStyle w:val="ListParagraph"/>
        <w:numPr>
          <w:ilvl w:val="1"/>
          <w:numId w:val="22"/>
        </w:numPr>
        <w:ind w:left="1080"/>
      </w:pPr>
      <w:r>
        <w:t>Voltmeter with 7-position selector switch marked “3-1”, “2-3”, “1-2”, “Off”, “1”, “2”, “3”.  Three-phase type to read phase-to-phase and phase-to-neutral voltage of the load for 4-pole ATSs. (Russelectric #18b).</w:t>
      </w:r>
    </w:p>
    <w:p w14:paraId="42F55B57" w14:textId="77777777" w:rsidR="004707B8" w:rsidRDefault="004707B8" w:rsidP="004707B8">
      <w:pPr>
        <w:pStyle w:val="ListParagraph"/>
        <w:numPr>
          <w:ilvl w:val="1"/>
          <w:numId w:val="22"/>
        </w:numPr>
        <w:ind w:left="1080"/>
      </w:pPr>
      <w:r>
        <w:t>KW and KVAR:  Monitor on the load side of the transfer switch with Watt/Var transducers and related hardware.  Transducer outputs shall be 4-20ma corresponding to the actual load.  Hardware provided should be isolated from all other normal switch operational wiring.  Include:  P.T. and C.T. fuse protection, facilities for portable testing equipment (e.g. G.E. type "PK-2" test blocks), C.T. shorting blocks.</w:t>
      </w:r>
    </w:p>
    <w:p w14:paraId="59BDF2BE" w14:textId="77777777" w:rsidR="004707B8" w:rsidRDefault="004707B8" w:rsidP="004707B8">
      <w:pPr>
        <w:pStyle w:val="ListParagraph"/>
        <w:numPr>
          <w:ilvl w:val="1"/>
          <w:numId w:val="22"/>
        </w:numPr>
        <w:ind w:left="1080"/>
      </w:pPr>
      <w:r>
        <w:t>Loss of normal power:  Six auxiliary contacts to close on failure of normal source.  When applicable, these contacts shall initiate building emergency power procedures:  Engine generator start contacts, HVAC control, elevator shutdown, fire alarm annunciation, etc.  (Russelectric #7).</w:t>
      </w:r>
    </w:p>
    <w:p w14:paraId="67165091" w14:textId="77777777" w:rsidR="004707B8" w:rsidRDefault="004707B8" w:rsidP="004707B8">
      <w:pPr>
        <w:pStyle w:val="ListParagraph"/>
        <w:numPr>
          <w:ilvl w:val="1"/>
          <w:numId w:val="22"/>
        </w:numPr>
        <w:ind w:left="1080"/>
      </w:pPr>
      <w:r>
        <w:t>Contacts operated from voltage sensing network (VSN) to open on failure and close on restoration of normal source (to CMCS signal) (Russelectric #VSN).</w:t>
      </w:r>
    </w:p>
    <w:p w14:paraId="5E1DB9F1" w14:textId="77777777" w:rsidR="004707B8" w:rsidRDefault="004707B8" w:rsidP="004707B8">
      <w:pPr>
        <w:pStyle w:val="ListParagraph"/>
        <w:numPr>
          <w:ilvl w:val="1"/>
          <w:numId w:val="22"/>
        </w:numPr>
        <w:ind w:left="1080"/>
      </w:pPr>
      <w:r>
        <w:lastRenderedPageBreak/>
        <w:t>Loss of emergency power:  Terminals and contacts (3-amp 125 VAC) for remote monitoring of emergency source status (within voltage and frequency limits; not within voltage and frequency limits) (Russelectric #21x).</w:t>
      </w:r>
    </w:p>
    <w:p w14:paraId="357348A4" w14:textId="77777777" w:rsidR="004707B8" w:rsidRDefault="004707B8" w:rsidP="004707B8">
      <w:pPr>
        <w:pStyle w:val="ListParagraph"/>
        <w:numPr>
          <w:ilvl w:val="1"/>
          <w:numId w:val="22"/>
        </w:numPr>
        <w:ind w:left="1080"/>
        <w:contextualSpacing w:val="0"/>
      </w:pPr>
      <w:r>
        <w:t>Derangement:  Interconnect the following contacts (normally closed) such that any open contact indicates "off normal" condition, including the following:</w:t>
      </w:r>
    </w:p>
    <w:p w14:paraId="22B6793F" w14:textId="77777777" w:rsidR="004707B8" w:rsidRDefault="004707B8" w:rsidP="004707B8">
      <w:pPr>
        <w:pStyle w:val="ListParagraph"/>
        <w:numPr>
          <w:ilvl w:val="0"/>
          <w:numId w:val="25"/>
        </w:numPr>
        <w:ind w:left="1440" w:hanging="270"/>
      </w:pPr>
      <w:r>
        <w:t>Manual/Off/Auto/Test selector switch (acc. 12) is in manual, off, or test position.</w:t>
      </w:r>
    </w:p>
    <w:p w14:paraId="4D562C2B" w14:textId="77777777" w:rsidR="004707B8" w:rsidRDefault="004707B8" w:rsidP="004707B8">
      <w:pPr>
        <w:pStyle w:val="ListParagraph"/>
        <w:numPr>
          <w:ilvl w:val="0"/>
          <w:numId w:val="25"/>
        </w:numPr>
        <w:ind w:left="1440" w:hanging="270"/>
        <w:contextualSpacing w:val="0"/>
      </w:pPr>
      <w:r>
        <w:t>Automatic mechanism of switch is fully isolated (drawn out of the cubicle).</w:t>
      </w:r>
    </w:p>
    <w:p w14:paraId="7DE955FE" w14:textId="77777777" w:rsidR="004707B8" w:rsidRDefault="004707B8" w:rsidP="004707B8">
      <w:pPr>
        <w:pStyle w:val="ListParagraph"/>
        <w:numPr>
          <w:ilvl w:val="1"/>
          <w:numId w:val="22"/>
        </w:numPr>
        <w:ind w:left="1080"/>
        <w:contextualSpacing w:val="0"/>
      </w:pPr>
      <w:r>
        <w:t>Adjustable relay to prevent transfer to emergency until voltage and frequency of generating plant have reached acceptable limits.  Factory set at 90% of rated value (Russelectric #21).</w:t>
      </w:r>
    </w:p>
    <w:p w14:paraId="7B94F272" w14:textId="77777777" w:rsidR="004707B8" w:rsidRDefault="004707B8" w:rsidP="004707B8">
      <w:pPr>
        <w:pStyle w:val="ListParagraph"/>
        <w:numPr>
          <w:ilvl w:val="0"/>
          <w:numId w:val="17"/>
        </w:numPr>
        <w:contextualSpacing w:val="0"/>
      </w:pPr>
      <w:r>
        <w:t>Sequence of operation</w:t>
      </w:r>
    </w:p>
    <w:p w14:paraId="1C260550" w14:textId="77777777" w:rsidR="004707B8" w:rsidRDefault="004707B8" w:rsidP="004707B8">
      <w:pPr>
        <w:pStyle w:val="ListParagraph"/>
        <w:numPr>
          <w:ilvl w:val="1"/>
          <w:numId w:val="26"/>
        </w:numPr>
        <w:ind w:left="1080"/>
      </w:pPr>
      <w:r>
        <w:t>Contacts shall be provided to initiate an emergency operation (i.e., elevator or HVAC equipment shutdown) should the voltage of the normal source drop on any phase after an adjustable time delay of 0.5 -3 seconds to allow for momentary dips.</w:t>
      </w:r>
    </w:p>
    <w:p w14:paraId="79A69850" w14:textId="77777777" w:rsidR="004707B8" w:rsidRDefault="004707B8" w:rsidP="004707B8">
      <w:pPr>
        <w:pStyle w:val="ListParagraph"/>
        <w:numPr>
          <w:ilvl w:val="1"/>
          <w:numId w:val="26"/>
        </w:numPr>
        <w:ind w:left="1080"/>
      </w:pPr>
      <w:r>
        <w:t>The transfer switch shall transfer to emergency when rated voltage and frequency has been reached.</w:t>
      </w:r>
    </w:p>
    <w:p w14:paraId="072E357E" w14:textId="77777777" w:rsidR="004707B8" w:rsidRDefault="004707B8" w:rsidP="004707B8">
      <w:pPr>
        <w:pStyle w:val="ListParagraph"/>
        <w:numPr>
          <w:ilvl w:val="1"/>
          <w:numId w:val="26"/>
        </w:numPr>
        <w:ind w:left="1080"/>
      </w:pPr>
      <w:r>
        <w:t>After restoration of normal power on all phases, an adjustable time delay period of 0 to 30 minutes shall delay the automatic re-transfer to allow stabilization of normal power.  If the emergency power source should fail during this time delay period, the switch shall automatically and immediately return to the normal source or neutral position.</w:t>
      </w:r>
    </w:p>
    <w:p w14:paraId="12C6E324" w14:textId="77777777" w:rsidR="004707B8" w:rsidRDefault="004707B8" w:rsidP="004707B8">
      <w:pPr>
        <w:pStyle w:val="ListParagraph"/>
        <w:numPr>
          <w:ilvl w:val="1"/>
          <w:numId w:val="26"/>
        </w:numPr>
        <w:ind w:left="1080"/>
      </w:pPr>
      <w:r>
        <w:t>A maintained contact test switch shall be included to simulate normal power failure, and pilot lights shall be mounted on the cabinet door to indicate the switch position.  Operation of test switch shall cause a derangement signal.</w:t>
      </w:r>
    </w:p>
    <w:p w14:paraId="730490AD" w14:textId="77777777" w:rsidR="004707B8" w:rsidRPr="00DB25DA" w:rsidRDefault="004707B8" w:rsidP="004707B8">
      <w:pPr>
        <w:ind w:left="360"/>
        <w:rPr>
          <w:b/>
          <w:bCs/>
          <w:i/>
          <w:iCs/>
        </w:rPr>
      </w:pPr>
      <w:r w:rsidRPr="00DB25DA">
        <w:rPr>
          <w:b/>
          <w:bCs/>
          <w:i/>
          <w:iCs/>
        </w:rPr>
        <w:t>Consultant to include the next section for PNP style transfer switches</w:t>
      </w:r>
    </w:p>
    <w:p w14:paraId="112F2A52" w14:textId="77777777" w:rsidR="004707B8" w:rsidRDefault="004707B8" w:rsidP="004707B8">
      <w:pPr>
        <w:pStyle w:val="ListParagraph"/>
        <w:numPr>
          <w:ilvl w:val="0"/>
          <w:numId w:val="17"/>
        </w:numPr>
        <w:contextualSpacing w:val="0"/>
      </w:pPr>
      <w:r>
        <w:t>PNP switches</w:t>
      </w:r>
    </w:p>
    <w:p w14:paraId="59774DCD" w14:textId="77777777" w:rsidR="004707B8" w:rsidRDefault="004707B8" w:rsidP="004707B8">
      <w:pPr>
        <w:pStyle w:val="ListParagraph"/>
        <w:numPr>
          <w:ilvl w:val="1"/>
          <w:numId w:val="27"/>
        </w:numPr>
        <w:ind w:left="1080"/>
      </w:pPr>
      <w:r>
        <w:t>PNP applications, the transfer switch actuator shall be dual electrical operators, momentarily energized, and connected to the transfer mechanisms by a simple over-center-type linkage, with a total transfer time that is adjustable between 0 and 300 seconds.</w:t>
      </w:r>
    </w:p>
    <w:p w14:paraId="50F08C49" w14:textId="77777777" w:rsidR="004707B8" w:rsidRDefault="004707B8" w:rsidP="004707B8">
      <w:pPr>
        <w:pStyle w:val="ListParagraph"/>
        <w:numPr>
          <w:ilvl w:val="1"/>
          <w:numId w:val="27"/>
        </w:numPr>
        <w:ind w:left="1080"/>
      </w:pPr>
      <w:r>
        <w:t>PNP transfer switch styles, provide time delay relays to control contact transition time by suspending contact mechanism in neutral (off) position on transfer to either source, adjustable 1-300 seconds, factory set at 3 seconds.  Timing shall start upon failure of old source.  Provide terminals for remote contact control (3Amp, 120 Volt from the CMCS by others) to override relay and force ATS to assume the neutral (off) position, regardless of time delay relay status; for use in load shedding (Russelectric #2dx).</w:t>
      </w:r>
    </w:p>
    <w:p w14:paraId="3742AC0E" w14:textId="77777777" w:rsidR="004707B8" w:rsidRDefault="004707B8" w:rsidP="004707B8">
      <w:pPr>
        <w:pStyle w:val="ListParagraph"/>
        <w:numPr>
          <w:ilvl w:val="1"/>
          <w:numId w:val="27"/>
        </w:numPr>
        <w:ind w:left="1080"/>
      </w:pPr>
      <w:r>
        <w:t>PNP transfer switch styles, provide a LED pilot light with a flashing lamp, which indicates when either the load shed or block transfer relays are energized (Russelectric LSBTR).</w:t>
      </w:r>
    </w:p>
    <w:p w14:paraId="13CF5F45" w14:textId="77777777" w:rsidR="004707B8" w:rsidRDefault="004707B8" w:rsidP="004707B8">
      <w:pPr>
        <w:pStyle w:val="ListParagraph"/>
        <w:numPr>
          <w:ilvl w:val="1"/>
          <w:numId w:val="27"/>
        </w:numPr>
        <w:ind w:left="1080"/>
      </w:pPr>
      <w:r>
        <w:t>PNP transfer switch styles:  Provide a maintained two-position selector switch for load shed or block transfer enable/disable.  This switch shall be capable of being sealed in either position with a lead or plastic tamper indicating seal.  Provide contacts for remote monitoring when this switch is placed in the disable position.</w:t>
      </w:r>
    </w:p>
    <w:p w14:paraId="158686CD" w14:textId="77777777" w:rsidR="004707B8" w:rsidRDefault="004707B8" w:rsidP="004707B8">
      <w:pPr>
        <w:pStyle w:val="ListParagraph"/>
        <w:numPr>
          <w:ilvl w:val="1"/>
          <w:numId w:val="27"/>
        </w:numPr>
        <w:ind w:left="1080"/>
      </w:pPr>
      <w:r>
        <w:lastRenderedPageBreak/>
        <w:t>PNP applications:  Provide adjustable time delays for transferring from the normal to the neutral position and from the neutral to the emergency position.  A Load Shed signal shall initiate action that removes the load from the emergency source.</w:t>
      </w:r>
    </w:p>
    <w:p w14:paraId="64EE2ACE" w14:textId="77777777" w:rsidR="004707B8" w:rsidRDefault="004707B8" w:rsidP="004707B8">
      <w:pPr>
        <w:pStyle w:val="ListParagraph"/>
        <w:numPr>
          <w:ilvl w:val="1"/>
          <w:numId w:val="27"/>
        </w:numPr>
        <w:ind w:left="1080"/>
      </w:pPr>
      <w:r>
        <w:t>Each PNP transfer switch shall have a Load Shed Enable/Disable switch.  This switch determines if the Central Management Control System (CMCS) has control.</w:t>
      </w:r>
    </w:p>
    <w:p w14:paraId="1FED13DA" w14:textId="77777777" w:rsidR="004707B8" w:rsidRDefault="004707B8" w:rsidP="004707B8">
      <w:pPr>
        <w:pStyle w:val="ListParagraph"/>
        <w:numPr>
          <w:ilvl w:val="1"/>
          <w:numId w:val="27"/>
        </w:numPr>
        <w:ind w:left="1080"/>
      </w:pPr>
      <w:r>
        <w:t>PNP transfer switch styles:  The CMCS shall have the ability to control loads on the campus emergency feeder system.  Load Shed control takes (predetermined) prioritized loads off the system.  Block transfer control permits the proper loading of the system when the generators come on line.  This control shall be combined into one output signal from the CMCS.</w:t>
      </w:r>
    </w:p>
    <w:p w14:paraId="651F6510" w14:textId="77777777" w:rsidR="004707B8" w:rsidRDefault="004707B8" w:rsidP="004707B8">
      <w:pPr>
        <w:pStyle w:val="ListParagraph"/>
        <w:numPr>
          <w:ilvl w:val="1"/>
          <w:numId w:val="27"/>
        </w:numPr>
        <w:ind w:left="1080"/>
        <w:contextualSpacing w:val="0"/>
      </w:pPr>
      <w:r>
        <w:t>Required PNP monitoring and control equipment, contacts and signals:</w:t>
      </w:r>
    </w:p>
    <w:p w14:paraId="007512F9" w14:textId="77777777" w:rsidR="004707B8" w:rsidRDefault="004707B8" w:rsidP="004707B8">
      <w:pPr>
        <w:pStyle w:val="ListParagraph"/>
        <w:numPr>
          <w:ilvl w:val="0"/>
          <w:numId w:val="28"/>
        </w:numPr>
        <w:ind w:left="1440" w:hanging="270"/>
      </w:pPr>
      <w:r>
        <w:t>Neutral position; four auxiliary contacts closed in neutral position.</w:t>
      </w:r>
    </w:p>
    <w:p w14:paraId="26658D1C" w14:textId="77777777" w:rsidR="004707B8" w:rsidRDefault="004707B8" w:rsidP="004707B8">
      <w:pPr>
        <w:pStyle w:val="ListParagraph"/>
        <w:numPr>
          <w:ilvl w:val="0"/>
          <w:numId w:val="28"/>
        </w:numPr>
        <w:ind w:left="1440" w:hanging="270"/>
      </w:pPr>
      <w:r>
        <w:t>Load shed keyswitch; closed when keyswitch enabled.</w:t>
      </w:r>
    </w:p>
    <w:p w14:paraId="20E33CEC" w14:textId="77777777" w:rsidR="004707B8" w:rsidRDefault="004707B8" w:rsidP="004707B8">
      <w:pPr>
        <w:pStyle w:val="ListParagraph"/>
        <w:numPr>
          <w:ilvl w:val="0"/>
          <w:numId w:val="28"/>
        </w:numPr>
        <w:ind w:left="1440" w:hanging="270"/>
      </w:pPr>
      <w:r>
        <w:t>Load Shed keyswitch; enables/disables remote load shed control.</w:t>
      </w:r>
    </w:p>
    <w:p w14:paraId="48A4EF3B" w14:textId="77777777" w:rsidR="004707B8" w:rsidRPr="00AA48E8" w:rsidRDefault="004707B8" w:rsidP="004707B8">
      <w:pPr>
        <w:ind w:left="360"/>
        <w:rPr>
          <w:b/>
          <w:bCs/>
          <w:i/>
          <w:iCs/>
        </w:rPr>
      </w:pPr>
      <w:r w:rsidRPr="00AA48E8">
        <w:rPr>
          <w:b/>
          <w:bCs/>
          <w:i/>
          <w:iCs/>
        </w:rPr>
        <w:t>Consultant to include the next section for BIS style transfer switches</w:t>
      </w:r>
    </w:p>
    <w:p w14:paraId="7A7A832F" w14:textId="77777777" w:rsidR="004707B8" w:rsidRDefault="004707B8" w:rsidP="004707B8">
      <w:pPr>
        <w:pStyle w:val="ListParagraph"/>
        <w:numPr>
          <w:ilvl w:val="0"/>
          <w:numId w:val="17"/>
        </w:numPr>
        <w:contextualSpacing w:val="0"/>
      </w:pPr>
      <w:r>
        <w:t>Bypass/Isolation Switch (BIS)</w:t>
      </w:r>
    </w:p>
    <w:p w14:paraId="49079504" w14:textId="77777777" w:rsidR="004707B8" w:rsidRDefault="004707B8" w:rsidP="004707B8">
      <w:pPr>
        <w:pStyle w:val="ListParagraph"/>
        <w:numPr>
          <w:ilvl w:val="1"/>
          <w:numId w:val="29"/>
        </w:numPr>
        <w:ind w:left="1080"/>
      </w:pPr>
      <w:r>
        <w:t>Automatic transfer switch and its associated bypass/isolation switch (BIS), shall be mounted in a freestanding enclosure, and bussed together with copper bus to provide a complete and pre-tested factory assembly.  Construction shall be such that the installation contractor needs only to make the incoming power and control wiring connections.</w:t>
      </w:r>
    </w:p>
    <w:p w14:paraId="42EC8681" w14:textId="77777777" w:rsidR="004707B8" w:rsidRDefault="004707B8" w:rsidP="004707B8">
      <w:pPr>
        <w:pStyle w:val="ListParagraph"/>
        <w:numPr>
          <w:ilvl w:val="1"/>
          <w:numId w:val="29"/>
        </w:numPr>
        <w:ind w:left="1080"/>
      </w:pPr>
      <w:r>
        <w:t xml:space="preserve">Bypass/isolation switches (both normal to load and emergency to load) shall provide safe and convenient means for manually bypassing and isolating the ATS, regardless of the position or condition of the ATS, with the ability to be used as an emergency backup system in the event the transfer switch should fail.  In addition, the bypass/isolation switch shall be utilized to facilitate removal of the automatic transfer switch for maintenance and repair. </w:t>
      </w:r>
    </w:p>
    <w:p w14:paraId="06F0EAB8" w14:textId="77777777" w:rsidR="004707B8" w:rsidRDefault="004707B8" w:rsidP="004707B8">
      <w:pPr>
        <w:pStyle w:val="ListParagraph"/>
        <w:numPr>
          <w:ilvl w:val="1"/>
          <w:numId w:val="29"/>
        </w:numPr>
        <w:ind w:left="1080"/>
      </w:pPr>
      <w:r>
        <w:t>The automatic transfer switch shall be completely isolated from the bypass/isolation switch by means of insulating barriers and separate access doors to positively prevent hazard to operating personnel while servicing or removing the automatic transfer switch.</w:t>
      </w:r>
    </w:p>
    <w:p w14:paraId="63693EE0" w14:textId="77777777" w:rsidR="004707B8" w:rsidRDefault="004707B8" w:rsidP="004707B8">
      <w:pPr>
        <w:pStyle w:val="ListParagraph"/>
        <w:numPr>
          <w:ilvl w:val="1"/>
          <w:numId w:val="29"/>
        </w:numPr>
        <w:ind w:left="1080"/>
      </w:pPr>
      <w:r>
        <w:t>Provide feeder entrance compartment at the top of switch.</w:t>
      </w:r>
    </w:p>
    <w:p w14:paraId="579E13C1" w14:textId="77777777" w:rsidR="004707B8" w:rsidRDefault="004707B8" w:rsidP="004707B8">
      <w:pPr>
        <w:pStyle w:val="ListParagraph"/>
        <w:numPr>
          <w:ilvl w:val="1"/>
          <w:numId w:val="29"/>
        </w:numPr>
        <w:ind w:left="1080"/>
      </w:pPr>
      <w:r>
        <w:t>Transfer switch removal:  Provide drawout-type transfer switch that when withdrawn from its operational position is supported on a rail assembly for ease of maintenance.</w:t>
      </w:r>
    </w:p>
    <w:p w14:paraId="6668C108" w14:textId="77777777" w:rsidR="004707B8" w:rsidRDefault="004707B8" w:rsidP="004707B8">
      <w:pPr>
        <w:pStyle w:val="ListParagraph"/>
        <w:numPr>
          <w:ilvl w:val="1"/>
          <w:numId w:val="29"/>
        </w:numPr>
        <w:ind w:left="1080"/>
      </w:pPr>
      <w:r>
        <w:t>Operation of the BIS to either normal or emergency shall be possible without changing and regardless of the position of the automatic transfer switch.  Overlapping contact bypass/isolation switches that are dependent upon the position of the ATS for proper operation are not acceptable.</w:t>
      </w:r>
    </w:p>
    <w:p w14:paraId="5BC23BA7" w14:textId="77777777" w:rsidR="004707B8" w:rsidRDefault="004707B8" w:rsidP="004707B8">
      <w:pPr>
        <w:pStyle w:val="ListParagraph"/>
        <w:numPr>
          <w:ilvl w:val="1"/>
          <w:numId w:val="29"/>
        </w:numPr>
        <w:ind w:left="1080"/>
      </w:pPr>
      <w:r>
        <w:t>Provide indicating lights to show the bypass/isolation switch in the bypass position, in fully isolated position, and to indicate source availability.  Derangement signal shall only indicate the fully isolated position (drawn out of the cubicle).</w:t>
      </w:r>
    </w:p>
    <w:p w14:paraId="45775726" w14:textId="77777777" w:rsidR="004707B8" w:rsidRDefault="004707B8" w:rsidP="004707B8">
      <w:pPr>
        <w:pStyle w:val="ListParagraph"/>
        <w:numPr>
          <w:ilvl w:val="1"/>
          <w:numId w:val="29"/>
        </w:numPr>
        <w:ind w:left="1080"/>
      </w:pPr>
      <w:r>
        <w:t>Accomplish positive sequencing of all contacts, with mechanical linkage which prevents delay in intermediate position, through the manual operators from a dead front location.</w:t>
      </w:r>
    </w:p>
    <w:p w14:paraId="0E5732B6" w14:textId="77777777" w:rsidR="004707B8" w:rsidRDefault="004707B8" w:rsidP="004707B8">
      <w:pPr>
        <w:pStyle w:val="ListParagraph"/>
        <w:numPr>
          <w:ilvl w:val="1"/>
          <w:numId w:val="29"/>
        </w:numPr>
        <w:ind w:left="1080"/>
      </w:pPr>
      <w:r>
        <w:lastRenderedPageBreak/>
        <w:t>Electrical testing and maintenance of the automatic transfer switch shall be possible in the bypass position.</w:t>
      </w:r>
    </w:p>
    <w:p w14:paraId="424124CB" w14:textId="77777777" w:rsidR="004707B8" w:rsidRDefault="004707B8" w:rsidP="004707B8">
      <w:pPr>
        <w:pStyle w:val="ListParagraph"/>
        <w:numPr>
          <w:ilvl w:val="1"/>
          <w:numId w:val="29"/>
        </w:numPr>
        <w:ind w:left="1080"/>
      </w:pPr>
      <w:r>
        <w:t>Inherent double throw (break-before-make) operation shall provide positive assurance against accidental interconnection of the normal and emergency power sources.  Arrangements utilizing interlocking of single-throw devices are not acceptable.</w:t>
      </w:r>
    </w:p>
    <w:p w14:paraId="582D4DD2" w14:textId="77777777" w:rsidR="004707B8" w:rsidRDefault="004707B8" w:rsidP="004707B8">
      <w:pPr>
        <w:pStyle w:val="ListParagraph"/>
        <w:numPr>
          <w:ilvl w:val="1"/>
          <w:numId w:val="29"/>
        </w:numPr>
        <w:ind w:left="1080"/>
      </w:pPr>
      <w:r>
        <w:t>The operating speed of the contacts shall be independent of the speed at which the handle is moved.</w:t>
      </w:r>
    </w:p>
    <w:p w14:paraId="5D0F5577" w14:textId="77777777" w:rsidR="004707B8" w:rsidRDefault="004707B8" w:rsidP="004707B8">
      <w:pPr>
        <w:pStyle w:val="ListParagraph"/>
        <w:numPr>
          <w:ilvl w:val="1"/>
          <w:numId w:val="29"/>
        </w:numPr>
        <w:ind w:left="1080"/>
      </w:pPr>
      <w:r>
        <w:t>The BIS switch shall be fully manually operable and shall not be dependent upon electrical interlock, operators, or relays for operation.</w:t>
      </w:r>
    </w:p>
    <w:p w14:paraId="304EB0D0" w14:textId="77777777" w:rsidR="004707B8" w:rsidRDefault="004707B8" w:rsidP="004707B8">
      <w:pPr>
        <w:pStyle w:val="ListParagraph"/>
        <w:numPr>
          <w:ilvl w:val="1"/>
          <w:numId w:val="29"/>
        </w:numPr>
        <w:ind w:left="1080"/>
      </w:pPr>
      <w:r>
        <w:t>All main contacts and operating linkages of the BIS shall be identical to the ATS except that the operation shall be manual, and the switch shall give the same electrical ratings of ampacity, voltage, short circuit withstand, and temperature rise capability as the associated ATS.  The bypass and emergency switch shall be mechanically locked in both the normal bypass and emergency bypass positions without the use of hooks, latches, magnets, or springs, and shall be silver-tungsten alloy, protected by arcing contacts with magnetic blowouts on each pole.</w:t>
      </w:r>
    </w:p>
    <w:p w14:paraId="55E1FBB2" w14:textId="77777777" w:rsidR="004707B8" w:rsidRDefault="004707B8" w:rsidP="004707B8">
      <w:pPr>
        <w:pStyle w:val="ListParagraph"/>
        <w:numPr>
          <w:ilvl w:val="1"/>
          <w:numId w:val="29"/>
        </w:numPr>
        <w:ind w:left="1080"/>
      </w:pPr>
      <w:r>
        <w:t>The primary buswork of the drawout automatic transfer switch shall be connected to the stationary bus stabs in the freestanding cubicle by silver-plated, segmented, self-aligning, primary disconnect stabs to facilitate proper alignment between the removable drawout element and the stationary cubicle.  The ATS stab assemblies shall be drawn out when the ATS is withdrawn and shall be available for inspection without disturbing or de-energizing the main bus.</w:t>
      </w:r>
    </w:p>
    <w:p w14:paraId="5981B73A" w14:textId="77777777" w:rsidR="004707B8" w:rsidRDefault="004707B8" w:rsidP="004707B8">
      <w:pPr>
        <w:pStyle w:val="ListParagraph"/>
        <w:numPr>
          <w:ilvl w:val="1"/>
          <w:numId w:val="29"/>
        </w:numPr>
        <w:ind w:left="1080"/>
      </w:pPr>
      <w:r>
        <w:t>Similarly, the secondary control disconnect contacts mounted on the ATS shall be self-aligning and shall plug into the stationary elements mounted on the freestanding cubicle.  Separate, manual, secondary control disconnect plugs are not acceptable.</w:t>
      </w:r>
    </w:p>
    <w:p w14:paraId="605F048F" w14:textId="77777777" w:rsidR="004707B8" w:rsidRDefault="004707B8" w:rsidP="004707B8">
      <w:pPr>
        <w:pStyle w:val="ListParagraph"/>
        <w:numPr>
          <w:ilvl w:val="1"/>
          <w:numId w:val="29"/>
        </w:numPr>
        <w:ind w:left="1080"/>
      </w:pPr>
      <w:r>
        <w:t>Provide the ATS with self-contained extension rails, rollers, or casters to allow it to be rolled from its enclosure by one person.</w:t>
      </w:r>
    </w:p>
    <w:p w14:paraId="383ECFA5" w14:textId="77777777" w:rsidR="004707B8" w:rsidRDefault="004707B8" w:rsidP="004707B8">
      <w:pPr>
        <w:pStyle w:val="ListParagraph"/>
        <w:numPr>
          <w:ilvl w:val="1"/>
          <w:numId w:val="29"/>
        </w:numPr>
        <w:ind w:left="1080"/>
      </w:pPr>
      <w:r>
        <w:t>Provide positive mechanical interlocks to ensure that the drawout functions can be accomplished without the danger of a short circuit.</w:t>
      </w:r>
    </w:p>
    <w:p w14:paraId="5CB0C3C8" w14:textId="77777777" w:rsidR="004707B8" w:rsidRDefault="004707B8" w:rsidP="004707B8">
      <w:pPr>
        <w:pStyle w:val="ListParagraph"/>
        <w:numPr>
          <w:ilvl w:val="1"/>
          <w:numId w:val="29"/>
        </w:numPr>
        <w:ind w:left="1080"/>
        <w:contextualSpacing w:val="0"/>
      </w:pPr>
      <w:r>
        <w:t>Required BIS monitoring contacts and signals</w:t>
      </w:r>
    </w:p>
    <w:p w14:paraId="0453BD81" w14:textId="77777777" w:rsidR="004707B8" w:rsidRDefault="004707B8" w:rsidP="004707B8">
      <w:pPr>
        <w:pStyle w:val="ListParagraph"/>
        <w:numPr>
          <w:ilvl w:val="0"/>
          <w:numId w:val="30"/>
        </w:numPr>
        <w:ind w:left="1440" w:hanging="270"/>
      </w:pPr>
      <w:r>
        <w:t>Bypassed to emergency position</w:t>
      </w:r>
    </w:p>
    <w:p w14:paraId="1B99BC48" w14:textId="77777777" w:rsidR="004707B8" w:rsidRDefault="004707B8" w:rsidP="004707B8">
      <w:pPr>
        <w:pStyle w:val="ListParagraph"/>
        <w:numPr>
          <w:ilvl w:val="0"/>
          <w:numId w:val="30"/>
        </w:numPr>
        <w:ind w:left="1440" w:hanging="274"/>
        <w:contextualSpacing w:val="0"/>
      </w:pPr>
      <w:r>
        <w:t>Bypassed to normal position</w:t>
      </w:r>
    </w:p>
    <w:p w14:paraId="73D8D565" w14:textId="77777777" w:rsidR="004707B8" w:rsidRDefault="004707B8" w:rsidP="004707B8">
      <w:pPr>
        <w:pStyle w:val="ListParagraph"/>
        <w:numPr>
          <w:ilvl w:val="0"/>
          <w:numId w:val="17"/>
        </w:numPr>
        <w:contextualSpacing w:val="0"/>
      </w:pPr>
      <w:r>
        <w:t>Central Monitoring and Control System (CMCS) Points List:</w:t>
      </w:r>
    </w:p>
    <w:p w14:paraId="607F6938" w14:textId="77777777" w:rsidR="004707B8" w:rsidRDefault="004707B8" w:rsidP="004707B8">
      <w:pPr>
        <w:pStyle w:val="ListParagraph"/>
        <w:numPr>
          <w:ilvl w:val="1"/>
          <w:numId w:val="31"/>
        </w:numPr>
        <w:ind w:left="1080"/>
        <w:contextualSpacing w:val="0"/>
      </w:pPr>
      <w:r>
        <w:t>The transfer switches shall have the capability of being supervised by the CMCS (Central Monitoring and Control System.)</w:t>
      </w:r>
    </w:p>
    <w:p w14:paraId="12F467FB" w14:textId="77777777" w:rsidR="004707B8" w:rsidRDefault="004707B8" w:rsidP="004707B8">
      <w:pPr>
        <w:pStyle w:val="ListParagraph"/>
        <w:numPr>
          <w:ilvl w:val="0"/>
          <w:numId w:val="32"/>
        </w:numPr>
        <w:ind w:left="1440" w:hanging="270"/>
      </w:pPr>
      <w:r>
        <w:t>KW and KVAR</w:t>
      </w:r>
    </w:p>
    <w:p w14:paraId="4545CB78" w14:textId="77777777" w:rsidR="004707B8" w:rsidRDefault="004707B8" w:rsidP="004707B8">
      <w:pPr>
        <w:pStyle w:val="ListParagraph"/>
        <w:numPr>
          <w:ilvl w:val="0"/>
          <w:numId w:val="32"/>
        </w:numPr>
        <w:ind w:left="1440" w:hanging="270"/>
      </w:pPr>
      <w:r>
        <w:t>Loss of normal power</w:t>
      </w:r>
    </w:p>
    <w:p w14:paraId="219B98C8" w14:textId="77777777" w:rsidR="004707B8" w:rsidRDefault="004707B8" w:rsidP="004707B8">
      <w:pPr>
        <w:pStyle w:val="ListParagraph"/>
        <w:numPr>
          <w:ilvl w:val="0"/>
          <w:numId w:val="32"/>
        </w:numPr>
        <w:ind w:left="1440" w:hanging="270"/>
      </w:pPr>
      <w:r>
        <w:t>Loss of emergency power</w:t>
      </w:r>
    </w:p>
    <w:p w14:paraId="6940F07E" w14:textId="77777777" w:rsidR="004707B8" w:rsidRDefault="004707B8" w:rsidP="004707B8">
      <w:pPr>
        <w:pStyle w:val="ListParagraph"/>
        <w:numPr>
          <w:ilvl w:val="0"/>
          <w:numId w:val="32"/>
        </w:numPr>
        <w:ind w:left="1440" w:hanging="270"/>
      </w:pPr>
      <w:r>
        <w:t>Derangement</w:t>
      </w:r>
    </w:p>
    <w:p w14:paraId="7B5708AE" w14:textId="77777777" w:rsidR="004707B8" w:rsidRDefault="004707B8" w:rsidP="004707B8">
      <w:pPr>
        <w:pStyle w:val="ListParagraph"/>
        <w:numPr>
          <w:ilvl w:val="0"/>
          <w:numId w:val="32"/>
        </w:numPr>
        <w:ind w:left="1440" w:hanging="270"/>
      </w:pPr>
      <w:r>
        <w:t>Enclosure intrusion</w:t>
      </w:r>
    </w:p>
    <w:p w14:paraId="54F50587" w14:textId="77777777" w:rsidR="004707B8" w:rsidRDefault="004707B8" w:rsidP="004707B8">
      <w:pPr>
        <w:pStyle w:val="ListParagraph"/>
        <w:numPr>
          <w:ilvl w:val="0"/>
          <w:numId w:val="32"/>
        </w:numPr>
        <w:ind w:left="1440" w:hanging="270"/>
      </w:pPr>
      <w:r>
        <w:t>Auto switch</w:t>
      </w:r>
    </w:p>
    <w:p w14:paraId="56E1F1DF" w14:textId="77777777" w:rsidR="004707B8" w:rsidRDefault="004707B8" w:rsidP="004707B8">
      <w:pPr>
        <w:pStyle w:val="ListParagraph"/>
        <w:numPr>
          <w:ilvl w:val="0"/>
          <w:numId w:val="32"/>
        </w:numPr>
        <w:ind w:left="1440" w:hanging="270"/>
      </w:pPr>
      <w:r>
        <w:t>Load Shed keyswitch</w:t>
      </w:r>
    </w:p>
    <w:p w14:paraId="3508CC15" w14:textId="77777777" w:rsidR="004707B8" w:rsidRDefault="004707B8" w:rsidP="004707B8">
      <w:pPr>
        <w:pStyle w:val="ListParagraph"/>
        <w:numPr>
          <w:ilvl w:val="0"/>
          <w:numId w:val="32"/>
        </w:numPr>
        <w:ind w:left="1440" w:hanging="270"/>
      </w:pPr>
      <w:r>
        <w:lastRenderedPageBreak/>
        <w:t>Normal position</w:t>
      </w:r>
    </w:p>
    <w:p w14:paraId="2D8A13D4" w14:textId="77777777" w:rsidR="004707B8" w:rsidRDefault="004707B8" w:rsidP="004707B8">
      <w:pPr>
        <w:pStyle w:val="ListParagraph"/>
        <w:numPr>
          <w:ilvl w:val="0"/>
          <w:numId w:val="32"/>
        </w:numPr>
        <w:ind w:left="1440" w:hanging="270"/>
      </w:pPr>
      <w:r>
        <w:t>Neutral position</w:t>
      </w:r>
    </w:p>
    <w:p w14:paraId="25276975" w14:textId="77777777" w:rsidR="004707B8" w:rsidRDefault="004707B8" w:rsidP="004707B8">
      <w:pPr>
        <w:pStyle w:val="ListParagraph"/>
        <w:numPr>
          <w:ilvl w:val="0"/>
          <w:numId w:val="32"/>
        </w:numPr>
        <w:ind w:left="1440" w:hanging="270"/>
      </w:pPr>
      <w:r>
        <w:t>Emergency position</w:t>
      </w:r>
    </w:p>
    <w:p w14:paraId="7405853E" w14:textId="77777777" w:rsidR="004707B8" w:rsidRDefault="004707B8" w:rsidP="004707B8">
      <w:pPr>
        <w:pStyle w:val="ListParagraph"/>
        <w:numPr>
          <w:ilvl w:val="0"/>
          <w:numId w:val="32"/>
        </w:numPr>
        <w:ind w:left="1440" w:hanging="270"/>
      </w:pPr>
      <w:r>
        <w:t>Bypassed to emergency position</w:t>
      </w:r>
    </w:p>
    <w:p w14:paraId="12D59044" w14:textId="77777777" w:rsidR="004707B8" w:rsidRDefault="004707B8" w:rsidP="004707B8">
      <w:pPr>
        <w:pStyle w:val="ListParagraph"/>
        <w:numPr>
          <w:ilvl w:val="0"/>
          <w:numId w:val="32"/>
        </w:numPr>
        <w:ind w:left="1440" w:hanging="270"/>
      </w:pPr>
      <w:r>
        <w:t>Bypassed to normal position</w:t>
      </w:r>
    </w:p>
    <w:p w14:paraId="260C342E" w14:textId="77777777" w:rsidR="004707B8" w:rsidRDefault="004707B8" w:rsidP="004707B8">
      <w:pPr>
        <w:pStyle w:val="ListParagraph"/>
        <w:numPr>
          <w:ilvl w:val="0"/>
          <w:numId w:val="32"/>
        </w:numPr>
        <w:ind w:left="1440" w:hanging="270"/>
      </w:pPr>
      <w:r>
        <w:t>Automatic switch truck position</w:t>
      </w:r>
    </w:p>
    <w:p w14:paraId="3D3A9A62" w14:textId="77777777" w:rsidR="004707B8" w:rsidRDefault="004707B8" w:rsidP="004707B8"/>
    <w:p w14:paraId="0C417AFF" w14:textId="77777777" w:rsidR="004707B8" w:rsidRPr="008565F4" w:rsidRDefault="004707B8" w:rsidP="004707B8">
      <w:pPr>
        <w:pStyle w:val="Heading3"/>
        <w:rPr>
          <w:u w:val="single"/>
        </w:rPr>
      </w:pPr>
      <w:bookmarkStart w:id="2" w:name="_Toc58915602"/>
      <w:r>
        <w:rPr>
          <w:u w:val="single"/>
        </w:rPr>
        <w:t>PART 3 -</w:t>
      </w:r>
      <w:r w:rsidRPr="008565F4">
        <w:rPr>
          <w:u w:val="single"/>
        </w:rPr>
        <w:t xml:space="preserve"> EXECUTION</w:t>
      </w:r>
      <w:bookmarkEnd w:id="2"/>
    </w:p>
    <w:p w14:paraId="47183080" w14:textId="77777777" w:rsidR="004707B8" w:rsidRPr="005A1F34" w:rsidRDefault="004707B8" w:rsidP="004707B8">
      <w:pPr>
        <w:pStyle w:val="Heading4"/>
        <w:rPr>
          <w:rFonts w:cs="Open Sans"/>
          <w:b/>
        </w:rPr>
      </w:pPr>
      <w:r w:rsidRPr="005A1F34">
        <w:rPr>
          <w:rFonts w:cs="Open Sans"/>
        </w:rPr>
        <w:t>3.01</w:t>
      </w:r>
      <w:r w:rsidRPr="005A1F34">
        <w:rPr>
          <w:rFonts w:cs="Open Sans"/>
        </w:rPr>
        <w:tab/>
        <w:t>REQUIREMENTS</w:t>
      </w:r>
    </w:p>
    <w:p w14:paraId="06096A42" w14:textId="77777777" w:rsidR="004707B8" w:rsidRDefault="004707B8" w:rsidP="004707B8">
      <w:pPr>
        <w:pStyle w:val="ListParagraph"/>
        <w:numPr>
          <w:ilvl w:val="0"/>
          <w:numId w:val="33"/>
        </w:numPr>
        <w:contextualSpacing w:val="0"/>
      </w:pPr>
      <w:r>
        <w:t>Installation, mounting and electrical connections</w:t>
      </w:r>
    </w:p>
    <w:p w14:paraId="323E0B97" w14:textId="77777777" w:rsidR="004707B8" w:rsidRDefault="004707B8" w:rsidP="004707B8">
      <w:pPr>
        <w:pStyle w:val="ListParagraph"/>
        <w:numPr>
          <w:ilvl w:val="1"/>
          <w:numId w:val="34"/>
        </w:numPr>
        <w:ind w:left="1080"/>
      </w:pPr>
      <w:r>
        <w:t>In accordance with manufacturer's installation instructions and Seismic Zone 3 requirements.</w:t>
      </w:r>
    </w:p>
    <w:p w14:paraId="114F80BE" w14:textId="77777777" w:rsidR="004707B8" w:rsidRDefault="004707B8" w:rsidP="004707B8">
      <w:pPr>
        <w:pStyle w:val="ListParagraph"/>
        <w:numPr>
          <w:ilvl w:val="1"/>
          <w:numId w:val="34"/>
        </w:numPr>
        <w:ind w:left="1080"/>
      </w:pPr>
      <w:r>
        <w:t>Install floor mounted transfer switches on housekeeping pads.  Housekeeping pads may present difficulties to removing the automatic switching mechanism for maintenance for large and heavy switches, usually 1000A and larger.  For large switches, do not use pads but provide other means to prevent dust and debris from entering switch enclosures.</w:t>
      </w:r>
    </w:p>
    <w:p w14:paraId="320AA72E" w14:textId="77777777" w:rsidR="004707B8" w:rsidRDefault="004707B8" w:rsidP="004707B8">
      <w:pPr>
        <w:pStyle w:val="ListParagraph"/>
        <w:numPr>
          <w:ilvl w:val="1"/>
          <w:numId w:val="34"/>
        </w:numPr>
        <w:ind w:left="1080"/>
        <w:contextualSpacing w:val="0"/>
      </w:pPr>
      <w:r>
        <w:t>Coordinate remote monitor and control signal connections with the University.</w:t>
      </w:r>
    </w:p>
    <w:p w14:paraId="5DBC655A" w14:textId="77777777" w:rsidR="004707B8" w:rsidRDefault="004707B8" w:rsidP="004707B8">
      <w:pPr>
        <w:pStyle w:val="ListParagraph"/>
        <w:numPr>
          <w:ilvl w:val="0"/>
          <w:numId w:val="33"/>
        </w:numPr>
        <w:contextualSpacing w:val="0"/>
      </w:pPr>
      <w:r>
        <w:t>Training</w:t>
      </w:r>
    </w:p>
    <w:p w14:paraId="1F891F24" w14:textId="77777777" w:rsidR="004707B8" w:rsidRDefault="004707B8" w:rsidP="004707B8">
      <w:pPr>
        <w:pStyle w:val="ListParagraph"/>
        <w:numPr>
          <w:ilvl w:val="1"/>
          <w:numId w:val="35"/>
        </w:numPr>
        <w:ind w:left="1080"/>
      </w:pPr>
      <w:r>
        <w:t>Provide operation and maintenance training by a factory-trained instructor for two 2-hour sessions of on-site training for a total of 6 maintenance personnel.</w:t>
      </w:r>
    </w:p>
    <w:p w14:paraId="6A7C5BB4" w14:textId="77777777" w:rsidR="004707B8" w:rsidRDefault="004707B8" w:rsidP="004707B8">
      <w:pPr>
        <w:pStyle w:val="ListParagraph"/>
        <w:numPr>
          <w:ilvl w:val="1"/>
          <w:numId w:val="35"/>
        </w:numPr>
        <w:ind w:left="1080"/>
        <w:contextualSpacing w:val="0"/>
      </w:pPr>
      <w:r>
        <w:t>Include troubleshooting, repair and maintenance manuals for each participant.</w:t>
      </w:r>
    </w:p>
    <w:p w14:paraId="3FD6E800" w14:textId="77777777" w:rsidR="004707B8" w:rsidRDefault="004707B8" w:rsidP="004707B8">
      <w:pPr>
        <w:pStyle w:val="ListParagraph"/>
        <w:numPr>
          <w:ilvl w:val="0"/>
          <w:numId w:val="33"/>
        </w:numPr>
        <w:contextualSpacing w:val="0"/>
      </w:pPr>
      <w:r>
        <w:t>Testing</w:t>
      </w:r>
    </w:p>
    <w:p w14:paraId="328F1926" w14:textId="7FED540B" w:rsidR="004707B8" w:rsidRDefault="004707B8" w:rsidP="004707B8">
      <w:pPr>
        <w:pStyle w:val="ListParagraph"/>
        <w:numPr>
          <w:ilvl w:val="1"/>
          <w:numId w:val="36"/>
        </w:numPr>
        <w:ind w:left="1080"/>
      </w:pPr>
      <w:r>
        <w:t xml:space="preserve">Provide factory field startup and testing services to assist the ETC (Electrical Testing Contractor) per the </w:t>
      </w:r>
      <w:r w:rsidRPr="004707B8">
        <w:t>Inspections, Calibration and Testing section</w:t>
      </w:r>
      <w:r>
        <w:t>.</w:t>
      </w:r>
    </w:p>
    <w:p w14:paraId="4A18EE79" w14:textId="2B041306" w:rsidR="00A52B5F" w:rsidRDefault="00A52B5F">
      <w:pPr>
        <w:spacing w:before="0" w:after="160"/>
      </w:pPr>
    </w:p>
    <w:p w14:paraId="01744BF4" w14:textId="0454A20E" w:rsidR="00A71B85" w:rsidRDefault="00A71B85" w:rsidP="009819A3"/>
    <w:sectPr w:rsidR="00A71B85" w:rsidSect="00667AB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8FBB5" w14:textId="77777777" w:rsidR="00E936B4" w:rsidRDefault="00E936B4" w:rsidP="00E232F0">
      <w:pPr>
        <w:spacing w:before="0" w:after="0" w:line="240" w:lineRule="auto"/>
      </w:pPr>
      <w:r>
        <w:separator/>
      </w:r>
    </w:p>
  </w:endnote>
  <w:endnote w:type="continuationSeparator" w:id="0">
    <w:p w14:paraId="4282F782" w14:textId="77777777" w:rsidR="00E936B4" w:rsidRDefault="00E936B4" w:rsidP="00E232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Encode Sans Normal">
    <w:altName w:val="Calibri"/>
    <w:charset w:val="00"/>
    <w:family w:val="auto"/>
    <w:pitch w:val="variable"/>
    <w:sig w:usb0="A00000FF" w:usb1="5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1F133" w14:textId="77777777" w:rsidR="005A36FF" w:rsidRDefault="005A36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7258E" w14:textId="77A70875" w:rsidR="003773D7" w:rsidRPr="008E7D64" w:rsidRDefault="003773D7" w:rsidP="00BC4AA4">
    <w:pPr>
      <w:tabs>
        <w:tab w:val="left" w:pos="0"/>
        <w:tab w:val="right" w:pos="9360"/>
      </w:tabs>
      <w:spacing w:after="0"/>
      <w:jc w:val="center"/>
      <w:rPr>
        <w:rFonts w:cs="Open Sans"/>
        <w:color w:val="33006F"/>
        <w:szCs w:val="18"/>
      </w:rPr>
    </w:pPr>
    <w:r w:rsidRPr="00507726">
      <w:rPr>
        <w:rFonts w:cs="Open Sans"/>
        <w:noProof/>
        <w:color w:val="000000" w:themeColor="text1"/>
        <w:sz w:val="18"/>
        <w:szCs w:val="18"/>
      </w:rPr>
      <mc:AlternateContent>
        <mc:Choice Requires="wps">
          <w:drawing>
            <wp:anchor distT="0" distB="0" distL="114300" distR="114300" simplePos="0" relativeHeight="251661312" behindDoc="0" locked="0" layoutInCell="1" allowOverlap="1" wp14:anchorId="6984399A" wp14:editId="10A2AF73">
              <wp:simplePos x="0" y="0"/>
              <wp:positionH relativeFrom="margin">
                <wp:posOffset>0</wp:posOffset>
              </wp:positionH>
              <wp:positionV relativeFrom="page">
                <wp:posOffset>9525000</wp:posOffset>
              </wp:positionV>
              <wp:extent cx="59436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943600" cy="0"/>
                      </a:xfrm>
                      <a:prstGeom prst="line">
                        <a:avLst/>
                      </a:prstGeom>
                      <a:ln>
                        <a:solidFill>
                          <a:srgbClr val="3300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1F6D03"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750pt" to="468pt,7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" strokecolor="#33006f" strokeweight=".5pt">
              <v:stroke joinstyle="miter"/>
              <w10:wrap anchorx="margin" anchory="page"/>
            </v:line>
          </w:pict>
        </mc:Fallback>
      </mc:AlternateContent>
    </w:r>
    <w:r>
      <w:rPr>
        <w:rFonts w:cs="Open Sans"/>
        <w:color w:val="000000" w:themeColor="text1"/>
        <w:sz w:val="18"/>
        <w:szCs w:val="18"/>
      </w:rPr>
      <w:t xml:space="preserve">UW </w:t>
    </w:r>
    <w:r w:rsidRPr="00507726">
      <w:rPr>
        <w:rFonts w:cs="Open Sans"/>
        <w:color w:val="000000" w:themeColor="text1"/>
        <w:sz w:val="18"/>
        <w:szCs w:val="18"/>
      </w:rPr>
      <w:t>Facilities</w:t>
    </w:r>
    <w:r w:rsidRPr="008E7D64">
      <w:rPr>
        <w:rFonts w:cs="Open Sans"/>
        <w:color w:val="000000" w:themeColor="text1"/>
        <w:sz w:val="18"/>
        <w:szCs w:val="18"/>
      </w:rPr>
      <w:t xml:space="preserve"> Design </w:t>
    </w:r>
    <w:r>
      <w:rPr>
        <w:rFonts w:cs="Open Sans"/>
        <w:color w:val="000000" w:themeColor="text1"/>
        <w:sz w:val="18"/>
        <w:szCs w:val="18"/>
      </w:rPr>
      <w:t>Standard</w:t>
    </w:r>
    <w:r w:rsidRPr="008E7D64">
      <w:rPr>
        <w:rFonts w:cs="Open Sans"/>
        <w:color w:val="000000" w:themeColor="text1"/>
        <w:sz w:val="18"/>
        <w:szCs w:val="18"/>
      </w:rPr>
      <w:t xml:space="preserve"> | </w:t>
    </w:r>
    <w:r w:rsidR="00BF6945">
      <w:rPr>
        <w:rFonts w:cs="Open Sans"/>
        <w:color w:val="000000" w:themeColor="text1"/>
        <w:sz w:val="18"/>
        <w:szCs w:val="18"/>
      </w:rPr>
      <w:t>Automatic Transfer Switches</w:t>
    </w:r>
    <w:r>
      <w:rPr>
        <w:rFonts w:cs="Open Sans"/>
        <w:color w:val="000000" w:themeColor="text1"/>
        <w:sz w:val="18"/>
        <w:szCs w:val="18"/>
      </w:rPr>
      <w:t xml:space="preserve"> | </w:t>
    </w:r>
    <w:r w:rsidR="005A36FF">
      <w:rPr>
        <w:rFonts w:cs="Open Sans"/>
        <w:color w:val="000000" w:themeColor="text1"/>
        <w:sz w:val="18"/>
        <w:szCs w:val="18"/>
      </w:rPr>
      <w:t>February 2026</w:t>
    </w:r>
    <w:r w:rsidR="00C91F5C" w:rsidRPr="00C91F5C">
      <w:rPr>
        <w:rFonts w:cs="Open Sans"/>
        <w:color w:val="000000" w:themeColor="text1"/>
        <w:sz w:val="18"/>
        <w:szCs w:val="18"/>
      </w:rPr>
      <w:t xml:space="preserve"> </w:t>
    </w:r>
    <w:r w:rsidRPr="008E7D64">
      <w:rPr>
        <w:rFonts w:cs="Open Sans"/>
        <w:color w:val="000000" w:themeColor="text1"/>
        <w:sz w:val="18"/>
        <w:szCs w:val="18"/>
      </w:rPr>
      <w:t>|</w:t>
    </w:r>
    <w:r>
      <w:rPr>
        <w:rFonts w:cs="Open Sans"/>
        <w:color w:val="000000" w:themeColor="text1"/>
        <w:sz w:val="18"/>
        <w:szCs w:val="18"/>
      </w:rPr>
      <w:t xml:space="preserve"> 206.685.1900</w:t>
    </w:r>
    <w:r w:rsidRPr="009D0097">
      <w:t xml:space="preserve"> </w:t>
    </w:r>
    <w:r>
      <w:rPr>
        <w:rFonts w:cs="Open Sans"/>
        <w:color w:val="000000" w:themeColor="text1"/>
        <w:sz w:val="18"/>
        <w:szCs w:val="18"/>
      </w:rPr>
      <w:t xml:space="preserve">| </w:t>
    </w:r>
    <w:r w:rsidRPr="002F60F9">
      <w:rPr>
        <w:rFonts w:cs="Open Sans"/>
        <w:sz w:val="18"/>
        <w:szCs w:val="18"/>
      </w:rPr>
      <w:t xml:space="preserve">Page </w:t>
    </w:r>
    <w:r w:rsidRPr="002F60F9">
      <w:rPr>
        <w:rFonts w:cs="Open Sans"/>
        <w:sz w:val="18"/>
        <w:szCs w:val="18"/>
      </w:rPr>
      <w:fldChar w:fldCharType="begin"/>
    </w:r>
    <w:r w:rsidRPr="002F60F9">
      <w:rPr>
        <w:rFonts w:cs="Open Sans"/>
        <w:sz w:val="18"/>
        <w:szCs w:val="18"/>
      </w:rPr>
      <w:instrText xml:space="preserve"> PAGE   \* MERGEFORMAT </w:instrText>
    </w:r>
    <w:r w:rsidRPr="002F60F9">
      <w:rPr>
        <w:rFonts w:cs="Open Sans"/>
        <w:sz w:val="18"/>
        <w:szCs w:val="18"/>
      </w:rPr>
      <w:fldChar w:fldCharType="separate"/>
    </w:r>
    <w:r w:rsidR="004D760B">
      <w:rPr>
        <w:rFonts w:cs="Open Sans"/>
        <w:noProof/>
        <w:sz w:val="18"/>
        <w:szCs w:val="18"/>
      </w:rPr>
      <w:t>9</w:t>
    </w:r>
    <w:r w:rsidRPr="002F60F9">
      <w:rPr>
        <w:rFonts w:cs="Open Sans"/>
        <w:noProof/>
        <w:sz w:val="18"/>
        <w:szCs w:val="18"/>
      </w:rPr>
      <w:fldChar w:fldCharType="end"/>
    </w:r>
  </w:p>
  <w:p w14:paraId="38D8A023" w14:textId="77777777" w:rsidR="003773D7" w:rsidRDefault="003773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5E6E" w14:textId="77777777" w:rsidR="005A36FF" w:rsidRDefault="005A3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884F7" w14:textId="77777777" w:rsidR="00E936B4" w:rsidRDefault="00E936B4" w:rsidP="00E232F0">
      <w:pPr>
        <w:spacing w:before="0" w:after="0" w:line="240" w:lineRule="auto"/>
      </w:pPr>
      <w:r>
        <w:separator/>
      </w:r>
    </w:p>
  </w:footnote>
  <w:footnote w:type="continuationSeparator" w:id="0">
    <w:p w14:paraId="153E3910" w14:textId="77777777" w:rsidR="00E936B4" w:rsidRDefault="00E936B4" w:rsidP="00E232F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CBE15" w14:textId="77777777" w:rsidR="005A36FF" w:rsidRDefault="005A36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CA90" w14:textId="105E450F" w:rsidR="005B0BAC" w:rsidRPr="00225631" w:rsidRDefault="005B0BAC" w:rsidP="00E232F0">
    <w:pPr>
      <w:pStyle w:val="Header"/>
      <w:tabs>
        <w:tab w:val="clear" w:pos="4680"/>
        <w:tab w:val="clear" w:pos="9360"/>
        <w:tab w:val="left" w:pos="0"/>
        <w:tab w:val="right" w:pos="9900"/>
      </w:tabs>
      <w:ind w:left="-720" w:right="-576"/>
      <w:rPr>
        <w:b/>
        <w:noProof/>
        <w:color w:val="33006F"/>
      </w:rPr>
    </w:pPr>
    <w:r w:rsidRPr="006802A2">
      <w:rPr>
        <w:rFonts w:cs="Open Sans"/>
        <w:b/>
        <w:color w:val="33006F"/>
        <w:sz w:val="18"/>
      </w:rPr>
      <w:fldChar w:fldCharType="begin"/>
    </w:r>
    <w:r w:rsidRPr="006802A2">
      <w:rPr>
        <w:rFonts w:cs="Open Sans"/>
        <w:b/>
        <w:color w:val="33006F"/>
        <w:sz w:val="18"/>
      </w:rPr>
      <w:instrText xml:space="preserve"> STYLEREF  "Heading 1"  \* MERGEFORMAT </w:instrText>
    </w:r>
    <w:r w:rsidRPr="006802A2">
      <w:rPr>
        <w:rFonts w:cs="Open Sans"/>
        <w:b/>
        <w:color w:val="33006F"/>
        <w:sz w:val="18"/>
      </w:rPr>
      <w:fldChar w:fldCharType="separate"/>
    </w:r>
    <w:r w:rsidR="005A36FF">
      <w:rPr>
        <w:rFonts w:cs="Open Sans"/>
        <w:b/>
        <w:noProof/>
        <w:color w:val="33006F"/>
        <w:sz w:val="18"/>
      </w:rPr>
      <w:t>Electrical - Standard Specifications</w:t>
    </w:r>
    <w:r w:rsidRPr="006802A2">
      <w:rPr>
        <w:rFonts w:cs="Open Sans"/>
        <w:b/>
        <w:color w:val="33006F"/>
        <w:sz w:val="18"/>
      </w:rPr>
      <w:fldChar w:fldCharType="end"/>
    </w:r>
    <w:r>
      <w:rPr>
        <w:b/>
        <w:noProof/>
        <w:color w:val="33006F"/>
      </w:rPr>
      <w:tab/>
    </w:r>
    <w:r w:rsidRPr="006802A2">
      <w:rPr>
        <w:rFonts w:cs="Open Sans"/>
        <w:b/>
        <w:noProof/>
        <w:color w:val="33006F"/>
        <w:sz w:val="18"/>
      </w:rPr>
      <w:t>UW Facilities</w:t>
    </w:r>
  </w:p>
  <w:p w14:paraId="137EA9DE" w14:textId="1520910A" w:rsidR="005B0BAC" w:rsidRPr="00E232F0" w:rsidRDefault="005B0BAC" w:rsidP="00E232F0">
    <w:pPr>
      <w:pStyle w:val="Header"/>
      <w:tabs>
        <w:tab w:val="clear" w:pos="9360"/>
        <w:tab w:val="right" w:pos="9900"/>
      </w:tabs>
      <w:ind w:left="-720" w:right="-576"/>
      <w:rPr>
        <w:color w:val="33006F"/>
      </w:rPr>
    </w:pPr>
    <w:r w:rsidRPr="006802A2">
      <w:rPr>
        <w:rFonts w:cs="Open Sans"/>
        <w:color w:val="33006F"/>
        <w:sz w:val="18"/>
      </w:rPr>
      <w:fldChar w:fldCharType="begin"/>
    </w:r>
    <w:r w:rsidRPr="006802A2">
      <w:rPr>
        <w:rFonts w:cs="Open Sans"/>
        <w:color w:val="33006F"/>
        <w:sz w:val="18"/>
      </w:rPr>
      <w:instrText xml:space="preserve"> STYLEREF  "Heading 2" \l  \* MERGEFORMAT </w:instrText>
    </w:r>
    <w:r w:rsidRPr="006802A2">
      <w:rPr>
        <w:rFonts w:cs="Open Sans"/>
        <w:color w:val="33006F"/>
        <w:sz w:val="18"/>
      </w:rPr>
      <w:fldChar w:fldCharType="separate"/>
    </w:r>
    <w:r w:rsidR="005A36FF">
      <w:rPr>
        <w:rFonts w:cs="Open Sans"/>
        <w:noProof/>
        <w:color w:val="33006F"/>
        <w:sz w:val="18"/>
      </w:rPr>
      <w:t>AUTOMATIC TRANSFER SWITCHES</w:t>
    </w:r>
    <w:r w:rsidRPr="006802A2">
      <w:rPr>
        <w:rFonts w:cs="Open Sans"/>
        <w:color w:val="33006F"/>
        <w:sz w:val="18"/>
      </w:rPr>
      <w:fldChar w:fldCharType="end"/>
    </w:r>
    <w:r>
      <w:rPr>
        <w:color w:val="33006F"/>
      </w:rPr>
      <w:tab/>
    </w:r>
    <w:r>
      <w:rPr>
        <w:color w:val="33006F"/>
      </w:rPr>
      <w:tab/>
    </w:r>
    <w:hyperlink r:id="rId1" w:history="1">
      <w:r w:rsidRPr="006802A2">
        <w:rPr>
          <w:rStyle w:val="Hyperlink"/>
          <w:rFonts w:cs="Open Sans"/>
          <w:color w:val="33006F"/>
          <w:sz w:val="18"/>
          <w:szCs w:val="18"/>
          <w:u w:val="none"/>
          <w:bdr w:val="none" w:sz="0" w:space="0" w:color="auto" w:frame="1"/>
          <w:shd w:val="clear" w:color="auto" w:fill="FFFFFF"/>
        </w:rPr>
        <w:t>https://facilities.uw.edu</w:t>
      </w:r>
    </w:hyperlink>
  </w:p>
  <w:p w14:paraId="7D475BEC" w14:textId="77777777" w:rsidR="005B0BAC" w:rsidRDefault="005B0B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BB93" w14:textId="77777777" w:rsidR="005A36FF" w:rsidRDefault="005A3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DB0"/>
    <w:multiLevelType w:val="hybridMultilevel"/>
    <w:tmpl w:val="EAFE96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2040D"/>
    <w:multiLevelType w:val="hybridMultilevel"/>
    <w:tmpl w:val="4886C0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E6D07"/>
    <w:multiLevelType w:val="hybridMultilevel"/>
    <w:tmpl w:val="E10AE0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5B2F6B"/>
    <w:multiLevelType w:val="hybridMultilevel"/>
    <w:tmpl w:val="C09A4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B0660"/>
    <w:multiLevelType w:val="hybridMultilevel"/>
    <w:tmpl w:val="9CAAAE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4D7642"/>
    <w:multiLevelType w:val="hybridMultilevel"/>
    <w:tmpl w:val="262CE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61F48"/>
    <w:multiLevelType w:val="hybridMultilevel"/>
    <w:tmpl w:val="A1D28F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7B2391"/>
    <w:multiLevelType w:val="hybridMultilevel"/>
    <w:tmpl w:val="5D7494D6"/>
    <w:lvl w:ilvl="0" w:tplc="0409000F">
      <w:start w:val="1"/>
      <w:numFmt w:val="decimal"/>
      <w:lvlText w:val="%1."/>
      <w:lvlJc w:val="left"/>
      <w:pPr>
        <w:ind w:left="720" w:hanging="360"/>
      </w:pPr>
    </w:lvl>
    <w:lvl w:ilvl="1" w:tplc="5784E0F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10716E"/>
    <w:multiLevelType w:val="hybridMultilevel"/>
    <w:tmpl w:val="0E2642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377A3"/>
    <w:multiLevelType w:val="hybridMultilevel"/>
    <w:tmpl w:val="08E2352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4530CC"/>
    <w:multiLevelType w:val="hybridMultilevel"/>
    <w:tmpl w:val="9DA43C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F5109"/>
    <w:multiLevelType w:val="hybridMultilevel"/>
    <w:tmpl w:val="FE80F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CF415A"/>
    <w:multiLevelType w:val="hybridMultilevel"/>
    <w:tmpl w:val="E648FD30"/>
    <w:lvl w:ilvl="0" w:tplc="D3D2B576">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EA4002"/>
    <w:multiLevelType w:val="hybridMultilevel"/>
    <w:tmpl w:val="B262F9E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91F"/>
    <w:multiLevelType w:val="hybridMultilevel"/>
    <w:tmpl w:val="1BD06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27058"/>
    <w:multiLevelType w:val="hybridMultilevel"/>
    <w:tmpl w:val="4978E1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141F24"/>
    <w:multiLevelType w:val="hybridMultilevel"/>
    <w:tmpl w:val="EF9488A8"/>
    <w:lvl w:ilvl="0" w:tplc="0E50686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61F3D"/>
    <w:multiLevelType w:val="hybridMultilevel"/>
    <w:tmpl w:val="50E48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722F88"/>
    <w:multiLevelType w:val="hybridMultilevel"/>
    <w:tmpl w:val="50F42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E43099"/>
    <w:multiLevelType w:val="hybridMultilevel"/>
    <w:tmpl w:val="2DFA5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FF43C3"/>
    <w:multiLevelType w:val="hybridMultilevel"/>
    <w:tmpl w:val="C06EBE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90956C9"/>
    <w:multiLevelType w:val="hybridMultilevel"/>
    <w:tmpl w:val="4EEE7D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9681899"/>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9C90520"/>
    <w:multiLevelType w:val="hybridMultilevel"/>
    <w:tmpl w:val="28F0FC02"/>
    <w:lvl w:ilvl="0" w:tplc="7BF27B6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D4427F"/>
    <w:multiLevelType w:val="hybridMultilevel"/>
    <w:tmpl w:val="940E48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354389"/>
    <w:multiLevelType w:val="hybridMultilevel"/>
    <w:tmpl w:val="6BBC8D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A3E2CA6"/>
    <w:multiLevelType w:val="hybridMultilevel"/>
    <w:tmpl w:val="4B383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ADC3EED"/>
    <w:multiLevelType w:val="hybridMultilevel"/>
    <w:tmpl w:val="48044D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F756CB"/>
    <w:multiLevelType w:val="hybridMultilevel"/>
    <w:tmpl w:val="E0EAF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B980524"/>
    <w:multiLevelType w:val="hybridMultilevel"/>
    <w:tmpl w:val="6A720856"/>
    <w:lvl w:ilvl="0" w:tplc="3F9A756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BE1779A"/>
    <w:multiLevelType w:val="hybridMultilevel"/>
    <w:tmpl w:val="4E7AEF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7047E5"/>
    <w:multiLevelType w:val="hybridMultilevel"/>
    <w:tmpl w:val="A05A4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CA66E95"/>
    <w:multiLevelType w:val="hybridMultilevel"/>
    <w:tmpl w:val="4D4CE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C52130"/>
    <w:multiLevelType w:val="hybridMultilevel"/>
    <w:tmpl w:val="96B65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C928FE"/>
    <w:multiLevelType w:val="singleLevel"/>
    <w:tmpl w:val="4B5EE3E2"/>
    <w:lvl w:ilvl="0">
      <w:start w:val="1"/>
      <w:numFmt w:val="decimal"/>
      <w:pStyle w:val="DI-Heading3"/>
      <w:lvlText w:val="%1)"/>
      <w:lvlJc w:val="left"/>
      <w:pPr>
        <w:tabs>
          <w:tab w:val="num" w:pos="1800"/>
        </w:tabs>
        <w:ind w:left="1800" w:hanging="432"/>
      </w:pPr>
    </w:lvl>
  </w:abstractNum>
  <w:abstractNum w:abstractNumId="35" w15:restartNumberingAfterBreak="0">
    <w:nsid w:val="0CEF713F"/>
    <w:multiLevelType w:val="hybridMultilevel"/>
    <w:tmpl w:val="BD3E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8E3781"/>
    <w:multiLevelType w:val="hybridMultilevel"/>
    <w:tmpl w:val="004472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DEC5931"/>
    <w:multiLevelType w:val="hybridMultilevel"/>
    <w:tmpl w:val="00E6D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E1325D5"/>
    <w:multiLevelType w:val="hybridMultilevel"/>
    <w:tmpl w:val="0F6AD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E4C2887"/>
    <w:multiLevelType w:val="hybridMultilevel"/>
    <w:tmpl w:val="13E233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E6577D6"/>
    <w:multiLevelType w:val="hybridMultilevel"/>
    <w:tmpl w:val="342C0A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E6C7CDD"/>
    <w:multiLevelType w:val="hybridMultilevel"/>
    <w:tmpl w:val="F1D28A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EAA4A31"/>
    <w:multiLevelType w:val="hybridMultilevel"/>
    <w:tmpl w:val="0248D5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ED65E85"/>
    <w:multiLevelType w:val="hybridMultilevel"/>
    <w:tmpl w:val="9360359A"/>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EFE5462"/>
    <w:multiLevelType w:val="hybridMultilevel"/>
    <w:tmpl w:val="2C8C621A"/>
    <w:lvl w:ilvl="0" w:tplc="00EA4CA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F060398"/>
    <w:multiLevelType w:val="hybridMultilevel"/>
    <w:tmpl w:val="0F06A3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F513713"/>
    <w:multiLevelType w:val="hybridMultilevel"/>
    <w:tmpl w:val="1EB8E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846A3D"/>
    <w:multiLevelType w:val="hybridMultilevel"/>
    <w:tmpl w:val="E132F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03616A2"/>
    <w:multiLevelType w:val="hybridMultilevel"/>
    <w:tmpl w:val="16A05C14"/>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0442AE7"/>
    <w:multiLevelType w:val="hybridMultilevel"/>
    <w:tmpl w:val="433EF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912CAA"/>
    <w:multiLevelType w:val="hybridMultilevel"/>
    <w:tmpl w:val="6F3CAD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931413"/>
    <w:multiLevelType w:val="hybridMultilevel"/>
    <w:tmpl w:val="BE14AB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A07D1A"/>
    <w:multiLevelType w:val="hybridMultilevel"/>
    <w:tmpl w:val="1F72A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14253B3"/>
    <w:multiLevelType w:val="hybridMultilevel"/>
    <w:tmpl w:val="9440C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1452DBC"/>
    <w:multiLevelType w:val="hybridMultilevel"/>
    <w:tmpl w:val="A62C7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15D40DB"/>
    <w:multiLevelType w:val="hybridMultilevel"/>
    <w:tmpl w:val="80F838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1CE4D51"/>
    <w:multiLevelType w:val="hybridMultilevel"/>
    <w:tmpl w:val="F898A5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1E1248A"/>
    <w:multiLevelType w:val="hybridMultilevel"/>
    <w:tmpl w:val="1BD28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20A4498"/>
    <w:multiLevelType w:val="hybridMultilevel"/>
    <w:tmpl w:val="73DE74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2324267"/>
    <w:multiLevelType w:val="hybridMultilevel"/>
    <w:tmpl w:val="74E4D8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370324"/>
    <w:multiLevelType w:val="hybridMultilevel"/>
    <w:tmpl w:val="4C5239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5863F2"/>
    <w:multiLevelType w:val="hybridMultilevel"/>
    <w:tmpl w:val="18B4FB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A203A1"/>
    <w:multiLevelType w:val="hybridMultilevel"/>
    <w:tmpl w:val="955C57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2E33904"/>
    <w:multiLevelType w:val="hybridMultilevel"/>
    <w:tmpl w:val="313E86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2F15C3B"/>
    <w:multiLevelType w:val="hybridMultilevel"/>
    <w:tmpl w:val="2676EB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2FB4ADD"/>
    <w:multiLevelType w:val="hybridMultilevel"/>
    <w:tmpl w:val="7F5EC5D8"/>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3085F4A"/>
    <w:multiLevelType w:val="hybridMultilevel"/>
    <w:tmpl w:val="CC36D63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49E34A1"/>
    <w:multiLevelType w:val="hybridMultilevel"/>
    <w:tmpl w:val="80C2FD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5A63500"/>
    <w:multiLevelType w:val="hybridMultilevel"/>
    <w:tmpl w:val="EC7CF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6073D18"/>
    <w:multiLevelType w:val="hybridMultilevel"/>
    <w:tmpl w:val="806049C2"/>
    <w:lvl w:ilvl="0" w:tplc="F5962C3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63822BE"/>
    <w:multiLevelType w:val="hybridMultilevel"/>
    <w:tmpl w:val="048A7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6C5429D"/>
    <w:multiLevelType w:val="hybridMultilevel"/>
    <w:tmpl w:val="790A0E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6F2011C"/>
    <w:multiLevelType w:val="hybridMultilevel"/>
    <w:tmpl w:val="7110F2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7112137"/>
    <w:multiLevelType w:val="hybridMultilevel"/>
    <w:tmpl w:val="1B3A06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7246648"/>
    <w:multiLevelType w:val="hybridMultilevel"/>
    <w:tmpl w:val="3CAE55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72B0444"/>
    <w:multiLevelType w:val="hybridMultilevel"/>
    <w:tmpl w:val="CA1054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72D3DDD"/>
    <w:multiLevelType w:val="hybridMultilevel"/>
    <w:tmpl w:val="522CB63E"/>
    <w:lvl w:ilvl="0" w:tplc="D8BE7AA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74D1903"/>
    <w:multiLevelType w:val="hybridMultilevel"/>
    <w:tmpl w:val="804EC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968586C"/>
    <w:multiLevelType w:val="hybridMultilevel"/>
    <w:tmpl w:val="E814F9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9C1322E"/>
    <w:multiLevelType w:val="hybridMultilevel"/>
    <w:tmpl w:val="81E49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9DB2A05"/>
    <w:multiLevelType w:val="hybridMultilevel"/>
    <w:tmpl w:val="7EA62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9FB767F"/>
    <w:multiLevelType w:val="hybridMultilevel"/>
    <w:tmpl w:val="756C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A8D59BD"/>
    <w:multiLevelType w:val="hybridMultilevel"/>
    <w:tmpl w:val="ED325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AC77031"/>
    <w:multiLevelType w:val="hybridMultilevel"/>
    <w:tmpl w:val="B42A64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AE15657"/>
    <w:multiLevelType w:val="hybridMultilevel"/>
    <w:tmpl w:val="60144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AE3202A"/>
    <w:multiLevelType w:val="hybridMultilevel"/>
    <w:tmpl w:val="6C0A2A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B694D06"/>
    <w:multiLevelType w:val="hybridMultilevel"/>
    <w:tmpl w:val="5F0A8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B954DD5"/>
    <w:multiLevelType w:val="hybridMultilevel"/>
    <w:tmpl w:val="E89C5E00"/>
    <w:lvl w:ilvl="0" w:tplc="8558285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C063EC4"/>
    <w:multiLevelType w:val="hybridMultilevel"/>
    <w:tmpl w:val="66344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DFA3903"/>
    <w:multiLevelType w:val="hybridMultilevel"/>
    <w:tmpl w:val="BCEA1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E7C42E3"/>
    <w:multiLevelType w:val="hybridMultilevel"/>
    <w:tmpl w:val="5D9697C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E9909AC"/>
    <w:multiLevelType w:val="hybridMultilevel"/>
    <w:tmpl w:val="75162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EC65720"/>
    <w:multiLevelType w:val="hybridMultilevel"/>
    <w:tmpl w:val="BC9AF7D6"/>
    <w:lvl w:ilvl="0" w:tplc="9776F87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F3E330A"/>
    <w:multiLevelType w:val="multilevel"/>
    <w:tmpl w:val="1EE48858"/>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lowerLetter"/>
      <w:lvlText w:val="%3."/>
      <w:lvlJc w:val="righ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1FFE1ADB"/>
    <w:multiLevelType w:val="hybridMultilevel"/>
    <w:tmpl w:val="EBFA8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01C0720"/>
    <w:multiLevelType w:val="hybridMultilevel"/>
    <w:tmpl w:val="F9748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1380CB6"/>
    <w:multiLevelType w:val="hybridMultilevel"/>
    <w:tmpl w:val="B0AC4F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1475F13"/>
    <w:multiLevelType w:val="hybridMultilevel"/>
    <w:tmpl w:val="A5401A1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1724EAA"/>
    <w:multiLevelType w:val="hybridMultilevel"/>
    <w:tmpl w:val="0B1CA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1D81B98"/>
    <w:multiLevelType w:val="hybridMultilevel"/>
    <w:tmpl w:val="85A6B6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456B91"/>
    <w:multiLevelType w:val="hybridMultilevel"/>
    <w:tmpl w:val="4C944608"/>
    <w:lvl w:ilvl="0" w:tplc="04090019">
      <w:start w:val="1"/>
      <w:numFmt w:val="lowerLetter"/>
      <w:lvlText w:val="%1."/>
      <w:lvlJc w:val="left"/>
      <w:pPr>
        <w:ind w:left="720" w:hanging="360"/>
      </w:pPr>
    </w:lvl>
    <w:lvl w:ilvl="1" w:tplc="2474F5A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29E50D4"/>
    <w:multiLevelType w:val="hybridMultilevel"/>
    <w:tmpl w:val="2ABA70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30C2C7C"/>
    <w:multiLevelType w:val="hybridMultilevel"/>
    <w:tmpl w:val="B95E010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3250833"/>
    <w:multiLevelType w:val="hybridMultilevel"/>
    <w:tmpl w:val="6A92E1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32E5BE3"/>
    <w:multiLevelType w:val="hybridMultilevel"/>
    <w:tmpl w:val="D5A84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448173E"/>
    <w:multiLevelType w:val="hybridMultilevel"/>
    <w:tmpl w:val="0F0A5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49A6123"/>
    <w:multiLevelType w:val="hybridMultilevel"/>
    <w:tmpl w:val="BB1494F4"/>
    <w:lvl w:ilvl="0" w:tplc="04090015">
      <w:start w:val="1"/>
      <w:numFmt w:val="upperLetter"/>
      <w:lvlText w:val="%1."/>
      <w:lvlJc w:val="left"/>
      <w:pPr>
        <w:ind w:left="720" w:hanging="360"/>
      </w:pPr>
    </w:lvl>
    <w:lvl w:ilvl="1" w:tplc="CC72AF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4D00A79"/>
    <w:multiLevelType w:val="hybridMultilevel"/>
    <w:tmpl w:val="63C62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5403799"/>
    <w:multiLevelType w:val="singleLevel"/>
    <w:tmpl w:val="8C529EDC"/>
    <w:lvl w:ilvl="0">
      <w:start w:val="1"/>
      <w:numFmt w:val="bullet"/>
      <w:pStyle w:val="DI-Bulleted"/>
      <w:lvlText w:val=""/>
      <w:lvlJc w:val="left"/>
      <w:pPr>
        <w:tabs>
          <w:tab w:val="num" w:pos="360"/>
        </w:tabs>
        <w:ind w:left="360" w:hanging="360"/>
      </w:pPr>
      <w:rPr>
        <w:rFonts w:ascii="Symbol" w:hAnsi="Symbol" w:hint="default"/>
      </w:rPr>
    </w:lvl>
  </w:abstractNum>
  <w:abstractNum w:abstractNumId="109" w15:restartNumberingAfterBreak="0">
    <w:nsid w:val="2578382E"/>
    <w:multiLevelType w:val="hybridMultilevel"/>
    <w:tmpl w:val="10F274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5B67780"/>
    <w:multiLevelType w:val="hybridMultilevel"/>
    <w:tmpl w:val="6A9C3BD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5E62541"/>
    <w:multiLevelType w:val="hybridMultilevel"/>
    <w:tmpl w:val="DC3213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62A5182"/>
    <w:multiLevelType w:val="hybridMultilevel"/>
    <w:tmpl w:val="50E8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68B59B2"/>
    <w:multiLevelType w:val="hybridMultilevel"/>
    <w:tmpl w:val="D214FB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913389"/>
    <w:multiLevelType w:val="hybridMultilevel"/>
    <w:tmpl w:val="7C705E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C03F72"/>
    <w:multiLevelType w:val="hybridMultilevel"/>
    <w:tmpl w:val="5C629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7CC6D90"/>
    <w:multiLevelType w:val="hybridMultilevel"/>
    <w:tmpl w:val="DFB4ADD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EE21E2"/>
    <w:multiLevelType w:val="hybridMultilevel"/>
    <w:tmpl w:val="66286ED6"/>
    <w:lvl w:ilvl="0" w:tplc="04090019">
      <w:start w:val="1"/>
      <w:numFmt w:val="lowerLetter"/>
      <w:lvlText w:val="%1."/>
      <w:lvlJc w:val="left"/>
      <w:pPr>
        <w:ind w:left="720" w:hanging="360"/>
      </w:pPr>
    </w:lvl>
    <w:lvl w:ilvl="1" w:tplc="9144842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7EF4681"/>
    <w:multiLevelType w:val="hybridMultilevel"/>
    <w:tmpl w:val="10BA03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E474EF"/>
    <w:multiLevelType w:val="hybridMultilevel"/>
    <w:tmpl w:val="6C66F5A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9210A42"/>
    <w:multiLevelType w:val="hybridMultilevel"/>
    <w:tmpl w:val="56767D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8462E1"/>
    <w:multiLevelType w:val="hybridMultilevel"/>
    <w:tmpl w:val="26F266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98514C1"/>
    <w:multiLevelType w:val="hybridMultilevel"/>
    <w:tmpl w:val="E348C5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9A2CF9"/>
    <w:multiLevelType w:val="hybridMultilevel"/>
    <w:tmpl w:val="369663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A2225F8"/>
    <w:multiLevelType w:val="hybridMultilevel"/>
    <w:tmpl w:val="C42A2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A9678E8"/>
    <w:multiLevelType w:val="hybridMultilevel"/>
    <w:tmpl w:val="46E04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A9F4575"/>
    <w:multiLevelType w:val="hybridMultilevel"/>
    <w:tmpl w:val="D1903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AE55F54"/>
    <w:multiLevelType w:val="hybridMultilevel"/>
    <w:tmpl w:val="CFB4A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B0930AF"/>
    <w:multiLevelType w:val="hybridMultilevel"/>
    <w:tmpl w:val="B58C3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B2F594A"/>
    <w:multiLevelType w:val="hybridMultilevel"/>
    <w:tmpl w:val="8228BD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B395E0F"/>
    <w:multiLevelType w:val="hybridMultilevel"/>
    <w:tmpl w:val="741233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B6C1874"/>
    <w:multiLevelType w:val="hybridMultilevel"/>
    <w:tmpl w:val="BA889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BC262AA"/>
    <w:multiLevelType w:val="hybridMultilevel"/>
    <w:tmpl w:val="C2E0B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BC7239E"/>
    <w:multiLevelType w:val="hybridMultilevel"/>
    <w:tmpl w:val="631E0B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BD41C4A"/>
    <w:multiLevelType w:val="hybridMultilevel"/>
    <w:tmpl w:val="F98E69E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BF04B38"/>
    <w:multiLevelType w:val="hybridMultilevel"/>
    <w:tmpl w:val="EE502C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2BFC1360"/>
    <w:multiLevelType w:val="hybridMultilevel"/>
    <w:tmpl w:val="2302616C"/>
    <w:lvl w:ilvl="0" w:tplc="FA90F54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C5445D4"/>
    <w:multiLevelType w:val="hybridMultilevel"/>
    <w:tmpl w:val="3286934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2CA6114A"/>
    <w:multiLevelType w:val="hybridMultilevel"/>
    <w:tmpl w:val="F650F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2CAB69E7"/>
    <w:multiLevelType w:val="hybridMultilevel"/>
    <w:tmpl w:val="07C66F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2DC2162E"/>
    <w:multiLevelType w:val="hybridMultilevel"/>
    <w:tmpl w:val="3A94AF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F340FCA"/>
    <w:multiLevelType w:val="hybridMultilevel"/>
    <w:tmpl w:val="C19C0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2F5807B2"/>
    <w:multiLevelType w:val="hybridMultilevel"/>
    <w:tmpl w:val="BA18B7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2F72700F"/>
    <w:multiLevelType w:val="hybridMultilevel"/>
    <w:tmpl w:val="688EA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FBE5074"/>
    <w:multiLevelType w:val="hybridMultilevel"/>
    <w:tmpl w:val="93EA1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010017C"/>
    <w:multiLevelType w:val="hybridMultilevel"/>
    <w:tmpl w:val="3CFACC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0195E9B"/>
    <w:multiLevelType w:val="hybridMultilevel"/>
    <w:tmpl w:val="67186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03F1663"/>
    <w:multiLevelType w:val="hybridMultilevel"/>
    <w:tmpl w:val="2FAC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04033B3"/>
    <w:multiLevelType w:val="hybridMultilevel"/>
    <w:tmpl w:val="4D68E5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0613B6C"/>
    <w:multiLevelType w:val="hybridMultilevel"/>
    <w:tmpl w:val="C0ECB0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08B737D"/>
    <w:multiLevelType w:val="hybridMultilevel"/>
    <w:tmpl w:val="EC8C5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A20231"/>
    <w:multiLevelType w:val="hybridMultilevel"/>
    <w:tmpl w:val="7D3A97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1001B98"/>
    <w:multiLevelType w:val="hybridMultilevel"/>
    <w:tmpl w:val="864E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27A4086"/>
    <w:multiLevelType w:val="hybridMultilevel"/>
    <w:tmpl w:val="11BEF4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2CB5D45"/>
    <w:multiLevelType w:val="hybridMultilevel"/>
    <w:tmpl w:val="DE3C6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302012B"/>
    <w:multiLevelType w:val="hybridMultilevel"/>
    <w:tmpl w:val="DF1AAD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30C1632"/>
    <w:multiLevelType w:val="hybridMultilevel"/>
    <w:tmpl w:val="E208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32A1A25"/>
    <w:multiLevelType w:val="hybridMultilevel"/>
    <w:tmpl w:val="601CA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3DE1B99"/>
    <w:multiLevelType w:val="hybridMultilevel"/>
    <w:tmpl w:val="F4EE1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3E17ED7"/>
    <w:multiLevelType w:val="hybridMultilevel"/>
    <w:tmpl w:val="8896696E"/>
    <w:lvl w:ilvl="0" w:tplc="0D2225FC">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3EF1F5B"/>
    <w:multiLevelType w:val="hybridMultilevel"/>
    <w:tmpl w:val="41605E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4026198"/>
    <w:multiLevelType w:val="hybridMultilevel"/>
    <w:tmpl w:val="964ED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43B07D5"/>
    <w:multiLevelType w:val="hybridMultilevel"/>
    <w:tmpl w:val="8CEC9C14"/>
    <w:lvl w:ilvl="0" w:tplc="0409000F">
      <w:start w:val="1"/>
      <w:numFmt w:val="decimal"/>
      <w:lvlText w:val="%1."/>
      <w:lvlJc w:val="left"/>
      <w:pPr>
        <w:ind w:left="720" w:hanging="360"/>
      </w:pPr>
    </w:lvl>
    <w:lvl w:ilvl="1" w:tplc="2A08D49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4962140"/>
    <w:multiLevelType w:val="hybridMultilevel"/>
    <w:tmpl w:val="BF243D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4B11A29"/>
    <w:multiLevelType w:val="hybridMultilevel"/>
    <w:tmpl w:val="A31C0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4F140E2"/>
    <w:multiLevelType w:val="hybridMultilevel"/>
    <w:tmpl w:val="A37E98A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5665945"/>
    <w:multiLevelType w:val="hybridMultilevel"/>
    <w:tmpl w:val="01124C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5787B6D"/>
    <w:multiLevelType w:val="hybridMultilevel"/>
    <w:tmpl w:val="A74826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5937926"/>
    <w:multiLevelType w:val="hybridMultilevel"/>
    <w:tmpl w:val="EE889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5E266FA"/>
    <w:multiLevelType w:val="hybridMultilevel"/>
    <w:tmpl w:val="C404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62317D6"/>
    <w:multiLevelType w:val="hybridMultilevel"/>
    <w:tmpl w:val="46C0BC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6300E05"/>
    <w:multiLevelType w:val="hybridMultilevel"/>
    <w:tmpl w:val="EBCED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6D1295E"/>
    <w:multiLevelType w:val="hybridMultilevel"/>
    <w:tmpl w:val="0F7C6230"/>
    <w:lvl w:ilvl="0" w:tplc="04090015">
      <w:start w:val="1"/>
      <w:numFmt w:val="upperLetter"/>
      <w:lvlText w:val="%1."/>
      <w:lvlJc w:val="left"/>
      <w:pPr>
        <w:ind w:left="720" w:hanging="360"/>
      </w:pPr>
    </w:lvl>
    <w:lvl w:ilvl="1" w:tplc="32AC7C3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72A04C0"/>
    <w:multiLevelType w:val="hybridMultilevel"/>
    <w:tmpl w:val="F290086C"/>
    <w:lvl w:ilvl="0" w:tplc="04090015">
      <w:start w:val="1"/>
      <w:numFmt w:val="upperLetter"/>
      <w:lvlText w:val="%1."/>
      <w:lvlJc w:val="left"/>
      <w:pPr>
        <w:ind w:left="720" w:hanging="360"/>
      </w:pPr>
    </w:lvl>
    <w:lvl w:ilvl="1" w:tplc="361E6D9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76C5E52"/>
    <w:multiLevelType w:val="hybridMultilevel"/>
    <w:tmpl w:val="771E1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81C59B0"/>
    <w:multiLevelType w:val="hybridMultilevel"/>
    <w:tmpl w:val="E7BA595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88D381B"/>
    <w:multiLevelType w:val="hybridMultilevel"/>
    <w:tmpl w:val="61D493C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8E20533"/>
    <w:multiLevelType w:val="hybridMultilevel"/>
    <w:tmpl w:val="6660D6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9524255"/>
    <w:multiLevelType w:val="hybridMultilevel"/>
    <w:tmpl w:val="0C8A61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9901655"/>
    <w:multiLevelType w:val="hybridMultilevel"/>
    <w:tmpl w:val="C5F4D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9E42BEC"/>
    <w:multiLevelType w:val="hybridMultilevel"/>
    <w:tmpl w:val="CDF23C20"/>
    <w:lvl w:ilvl="0" w:tplc="1B0295B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A63253E"/>
    <w:multiLevelType w:val="hybridMultilevel"/>
    <w:tmpl w:val="C8A29D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BAA2067"/>
    <w:multiLevelType w:val="hybridMultilevel"/>
    <w:tmpl w:val="A6EC1A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C38770C"/>
    <w:multiLevelType w:val="hybridMultilevel"/>
    <w:tmpl w:val="B0DED8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B57A4"/>
    <w:multiLevelType w:val="hybridMultilevel"/>
    <w:tmpl w:val="CA18B4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CDD24C8"/>
    <w:multiLevelType w:val="hybridMultilevel"/>
    <w:tmpl w:val="8E98C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D2B4E52"/>
    <w:multiLevelType w:val="hybridMultilevel"/>
    <w:tmpl w:val="B930EE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D356B39"/>
    <w:multiLevelType w:val="hybridMultilevel"/>
    <w:tmpl w:val="565698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D482C9C"/>
    <w:multiLevelType w:val="hybridMultilevel"/>
    <w:tmpl w:val="1FA8F1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D8960EF"/>
    <w:multiLevelType w:val="hybridMultilevel"/>
    <w:tmpl w:val="522A7E36"/>
    <w:lvl w:ilvl="0" w:tplc="5366F6D6">
      <w:start w:val="1"/>
      <w:numFmt w:val="lowerLetter"/>
      <w:lvlText w:val="%1)"/>
      <w:lvlJc w:val="left"/>
      <w:pPr>
        <w:ind w:left="720" w:hanging="360"/>
      </w:pPr>
      <w:rPr>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DA23378"/>
    <w:multiLevelType w:val="hybridMultilevel"/>
    <w:tmpl w:val="6E7C0D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DE25274"/>
    <w:multiLevelType w:val="hybridMultilevel"/>
    <w:tmpl w:val="D352AD8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3E0D31D6"/>
    <w:multiLevelType w:val="hybridMultilevel"/>
    <w:tmpl w:val="4B6AB7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3E992C8B"/>
    <w:multiLevelType w:val="hybridMultilevel"/>
    <w:tmpl w:val="12A486D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3EDD7646"/>
    <w:multiLevelType w:val="hybridMultilevel"/>
    <w:tmpl w:val="6EC4BE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F1B421E"/>
    <w:multiLevelType w:val="hybridMultilevel"/>
    <w:tmpl w:val="99B095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F3764CF"/>
    <w:multiLevelType w:val="hybridMultilevel"/>
    <w:tmpl w:val="258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F4876C1"/>
    <w:multiLevelType w:val="hybridMultilevel"/>
    <w:tmpl w:val="3AAA0C6C"/>
    <w:lvl w:ilvl="0" w:tplc="0CF2EA2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3F8D3A9E"/>
    <w:multiLevelType w:val="hybridMultilevel"/>
    <w:tmpl w:val="08D2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01223E6"/>
    <w:multiLevelType w:val="hybridMultilevel"/>
    <w:tmpl w:val="1ED2CA0A"/>
    <w:lvl w:ilvl="0" w:tplc="65062A7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0182587"/>
    <w:multiLevelType w:val="hybridMultilevel"/>
    <w:tmpl w:val="D6A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01E734E"/>
    <w:multiLevelType w:val="hybridMultilevel"/>
    <w:tmpl w:val="A5FA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0E145AB"/>
    <w:multiLevelType w:val="hybridMultilevel"/>
    <w:tmpl w:val="D868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0E3789B"/>
    <w:multiLevelType w:val="hybridMultilevel"/>
    <w:tmpl w:val="C0C83F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0F24989"/>
    <w:multiLevelType w:val="hybridMultilevel"/>
    <w:tmpl w:val="B97EC6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1883FBE"/>
    <w:multiLevelType w:val="hybridMultilevel"/>
    <w:tmpl w:val="D340E98C"/>
    <w:lvl w:ilvl="0" w:tplc="04090015">
      <w:start w:val="1"/>
      <w:numFmt w:val="upperLetter"/>
      <w:lvlText w:val="%1."/>
      <w:lvlJc w:val="left"/>
      <w:pPr>
        <w:ind w:left="720" w:hanging="360"/>
      </w:pPr>
    </w:lvl>
    <w:lvl w:ilvl="1" w:tplc="405A3AD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19D5E7D"/>
    <w:multiLevelType w:val="hybridMultilevel"/>
    <w:tmpl w:val="51A8F3D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1C27D0C"/>
    <w:multiLevelType w:val="hybridMultilevel"/>
    <w:tmpl w:val="28F8F7D4"/>
    <w:lvl w:ilvl="0" w:tplc="0409000F">
      <w:start w:val="1"/>
      <w:numFmt w:val="decimal"/>
      <w:lvlText w:val="%1."/>
      <w:lvlJc w:val="left"/>
      <w:pPr>
        <w:ind w:left="720" w:hanging="360"/>
      </w:pPr>
    </w:lvl>
    <w:lvl w:ilvl="1" w:tplc="0D083A4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20B73BA"/>
    <w:multiLevelType w:val="hybridMultilevel"/>
    <w:tmpl w:val="FF18EF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22B296A"/>
    <w:multiLevelType w:val="hybridMultilevel"/>
    <w:tmpl w:val="0C6AC1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5814AE"/>
    <w:multiLevelType w:val="hybridMultilevel"/>
    <w:tmpl w:val="2228C4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4B63A5B"/>
    <w:multiLevelType w:val="hybridMultilevel"/>
    <w:tmpl w:val="FD86A9C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5047011"/>
    <w:multiLevelType w:val="hybridMultilevel"/>
    <w:tmpl w:val="13C260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1615D5"/>
    <w:multiLevelType w:val="hybridMultilevel"/>
    <w:tmpl w:val="6E983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5A042A8"/>
    <w:multiLevelType w:val="hybridMultilevel"/>
    <w:tmpl w:val="B5E82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5C26612"/>
    <w:multiLevelType w:val="hybridMultilevel"/>
    <w:tmpl w:val="26F4E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5E93C13"/>
    <w:multiLevelType w:val="hybridMultilevel"/>
    <w:tmpl w:val="D97A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63E7607"/>
    <w:multiLevelType w:val="hybridMultilevel"/>
    <w:tmpl w:val="98569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6AF63B8"/>
    <w:multiLevelType w:val="hybridMultilevel"/>
    <w:tmpl w:val="BE08B1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6B56223"/>
    <w:multiLevelType w:val="hybridMultilevel"/>
    <w:tmpl w:val="0BA2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6EB690A"/>
    <w:multiLevelType w:val="hybridMultilevel"/>
    <w:tmpl w:val="DA9628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81D50B0"/>
    <w:multiLevelType w:val="hybridMultilevel"/>
    <w:tmpl w:val="8564CA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83973FB"/>
    <w:multiLevelType w:val="hybridMultilevel"/>
    <w:tmpl w:val="635E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8B04C3D"/>
    <w:multiLevelType w:val="hybridMultilevel"/>
    <w:tmpl w:val="00D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973139D"/>
    <w:multiLevelType w:val="hybridMultilevel"/>
    <w:tmpl w:val="38C088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97C571F"/>
    <w:multiLevelType w:val="hybridMultilevel"/>
    <w:tmpl w:val="2BCA6B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9A86CBF"/>
    <w:multiLevelType w:val="hybridMultilevel"/>
    <w:tmpl w:val="70A62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9AC01C0"/>
    <w:multiLevelType w:val="hybridMultilevel"/>
    <w:tmpl w:val="98E64A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9F02EA6"/>
    <w:multiLevelType w:val="hybridMultilevel"/>
    <w:tmpl w:val="A872C8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B82026E"/>
    <w:multiLevelType w:val="hybridMultilevel"/>
    <w:tmpl w:val="C8BC7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4B886EEE"/>
    <w:multiLevelType w:val="hybridMultilevel"/>
    <w:tmpl w:val="0554B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BCB7148"/>
    <w:multiLevelType w:val="hybridMultilevel"/>
    <w:tmpl w:val="756AC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BEB3699"/>
    <w:multiLevelType w:val="hybridMultilevel"/>
    <w:tmpl w:val="B7A26D5E"/>
    <w:lvl w:ilvl="0" w:tplc="31DE8D3A">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C977671"/>
    <w:multiLevelType w:val="hybridMultilevel"/>
    <w:tmpl w:val="26E0D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CD95E29"/>
    <w:multiLevelType w:val="hybridMultilevel"/>
    <w:tmpl w:val="2F0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D656BC4"/>
    <w:multiLevelType w:val="hybridMultilevel"/>
    <w:tmpl w:val="69486932"/>
    <w:lvl w:ilvl="0" w:tplc="04090015">
      <w:start w:val="1"/>
      <w:numFmt w:val="upperLetter"/>
      <w:lvlText w:val="%1."/>
      <w:lvlJc w:val="left"/>
      <w:pPr>
        <w:ind w:left="720" w:hanging="360"/>
      </w:pPr>
    </w:lvl>
    <w:lvl w:ilvl="1" w:tplc="217034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DBA0C59"/>
    <w:multiLevelType w:val="hybridMultilevel"/>
    <w:tmpl w:val="07D245BE"/>
    <w:lvl w:ilvl="0" w:tplc="19449382">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E363FD3"/>
    <w:multiLevelType w:val="hybridMultilevel"/>
    <w:tmpl w:val="62ACC6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4E4873E9"/>
    <w:multiLevelType w:val="hybridMultilevel"/>
    <w:tmpl w:val="EE1C53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EB07FB7"/>
    <w:multiLevelType w:val="hybridMultilevel"/>
    <w:tmpl w:val="CE9275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4ED87BE4"/>
    <w:multiLevelType w:val="hybridMultilevel"/>
    <w:tmpl w:val="73C82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4EDD4CEC"/>
    <w:multiLevelType w:val="hybridMultilevel"/>
    <w:tmpl w:val="B2D425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F1473A0"/>
    <w:multiLevelType w:val="hybridMultilevel"/>
    <w:tmpl w:val="40A42D0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F8D2941"/>
    <w:multiLevelType w:val="hybridMultilevel"/>
    <w:tmpl w:val="C2CA76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025738A"/>
    <w:multiLevelType w:val="hybridMultilevel"/>
    <w:tmpl w:val="9C7CF13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0A922BE"/>
    <w:multiLevelType w:val="hybridMultilevel"/>
    <w:tmpl w:val="0414D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0AB0062"/>
    <w:multiLevelType w:val="hybridMultilevel"/>
    <w:tmpl w:val="D0F00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1155888"/>
    <w:multiLevelType w:val="hybridMultilevel"/>
    <w:tmpl w:val="41249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1794C6A"/>
    <w:multiLevelType w:val="hybridMultilevel"/>
    <w:tmpl w:val="A7248DF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17E1462"/>
    <w:multiLevelType w:val="hybridMultilevel"/>
    <w:tmpl w:val="6E9CE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18A6831"/>
    <w:multiLevelType w:val="hybridMultilevel"/>
    <w:tmpl w:val="BB600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1B97F0A"/>
    <w:multiLevelType w:val="hybridMultilevel"/>
    <w:tmpl w:val="F8406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23A42C2"/>
    <w:multiLevelType w:val="hybridMultilevel"/>
    <w:tmpl w:val="B01813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30355BA"/>
    <w:multiLevelType w:val="hybridMultilevel"/>
    <w:tmpl w:val="08FE69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3093504"/>
    <w:multiLevelType w:val="hybridMultilevel"/>
    <w:tmpl w:val="3E8E3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4D36D21"/>
    <w:multiLevelType w:val="hybridMultilevel"/>
    <w:tmpl w:val="1EE0F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63A3F1B"/>
    <w:multiLevelType w:val="hybridMultilevel"/>
    <w:tmpl w:val="81A07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63E45CE"/>
    <w:multiLevelType w:val="hybridMultilevel"/>
    <w:tmpl w:val="56D22F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6B51E9B"/>
    <w:multiLevelType w:val="hybridMultilevel"/>
    <w:tmpl w:val="A7BC4382"/>
    <w:lvl w:ilvl="0" w:tplc="65BC57E8">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6FA0C0C"/>
    <w:multiLevelType w:val="hybridMultilevel"/>
    <w:tmpl w:val="A2B6B21C"/>
    <w:lvl w:ilvl="0" w:tplc="64F0D56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7203FC7"/>
    <w:multiLevelType w:val="hybridMultilevel"/>
    <w:tmpl w:val="9BF44E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74D5CDD"/>
    <w:multiLevelType w:val="hybridMultilevel"/>
    <w:tmpl w:val="82E860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7620181"/>
    <w:multiLevelType w:val="hybridMultilevel"/>
    <w:tmpl w:val="BFC6B1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8132023"/>
    <w:multiLevelType w:val="hybridMultilevel"/>
    <w:tmpl w:val="4E3E1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88F241E"/>
    <w:multiLevelType w:val="hybridMultilevel"/>
    <w:tmpl w:val="B4EC476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8E80722"/>
    <w:multiLevelType w:val="hybridMultilevel"/>
    <w:tmpl w:val="AE463F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92115FD"/>
    <w:multiLevelType w:val="hybridMultilevel"/>
    <w:tmpl w:val="7494B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9BE21A1"/>
    <w:multiLevelType w:val="hybridMultilevel"/>
    <w:tmpl w:val="9190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9EA2F26"/>
    <w:multiLevelType w:val="hybridMultilevel"/>
    <w:tmpl w:val="EFECB4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A79218F"/>
    <w:multiLevelType w:val="hybridMultilevel"/>
    <w:tmpl w:val="840A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5AE079E8"/>
    <w:multiLevelType w:val="hybridMultilevel"/>
    <w:tmpl w:val="FF4CA9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BE3693D"/>
    <w:multiLevelType w:val="hybridMultilevel"/>
    <w:tmpl w:val="4AE80F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5D2B785B"/>
    <w:multiLevelType w:val="hybridMultilevel"/>
    <w:tmpl w:val="F918AA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D5718FE"/>
    <w:multiLevelType w:val="hybridMultilevel"/>
    <w:tmpl w:val="12602B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5DAC6329"/>
    <w:multiLevelType w:val="hybridMultilevel"/>
    <w:tmpl w:val="B8B6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5DD33884"/>
    <w:multiLevelType w:val="hybridMultilevel"/>
    <w:tmpl w:val="BB486B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5DEE374D"/>
    <w:multiLevelType w:val="hybridMultilevel"/>
    <w:tmpl w:val="6D9A25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5E5C4BF0"/>
    <w:multiLevelType w:val="hybridMultilevel"/>
    <w:tmpl w:val="EF08AA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E826342"/>
    <w:multiLevelType w:val="hybridMultilevel"/>
    <w:tmpl w:val="9CCCD13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EB46418"/>
    <w:multiLevelType w:val="hybridMultilevel"/>
    <w:tmpl w:val="7D7C7F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ECA2D3B"/>
    <w:multiLevelType w:val="hybridMultilevel"/>
    <w:tmpl w:val="FDCAC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ED90127"/>
    <w:multiLevelType w:val="hybridMultilevel"/>
    <w:tmpl w:val="8FC884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EE822AF"/>
    <w:multiLevelType w:val="hybridMultilevel"/>
    <w:tmpl w:val="A88ED5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FAC2229"/>
    <w:multiLevelType w:val="hybridMultilevel"/>
    <w:tmpl w:val="82D6AA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5FB860AE"/>
    <w:multiLevelType w:val="hybridMultilevel"/>
    <w:tmpl w:val="80F49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0253D16"/>
    <w:multiLevelType w:val="hybridMultilevel"/>
    <w:tmpl w:val="8962F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09B75FA"/>
    <w:multiLevelType w:val="hybridMultilevel"/>
    <w:tmpl w:val="B64E67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1331E1F"/>
    <w:multiLevelType w:val="hybridMultilevel"/>
    <w:tmpl w:val="78E44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13621F7"/>
    <w:multiLevelType w:val="hybridMultilevel"/>
    <w:tmpl w:val="7708F2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1716E5B"/>
    <w:multiLevelType w:val="hybridMultilevel"/>
    <w:tmpl w:val="B930D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17D3C7C"/>
    <w:multiLevelType w:val="hybridMultilevel"/>
    <w:tmpl w:val="40DC86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26A570E"/>
    <w:multiLevelType w:val="hybridMultilevel"/>
    <w:tmpl w:val="F4ECB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2C454E8"/>
    <w:multiLevelType w:val="hybridMultilevel"/>
    <w:tmpl w:val="242E46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39F1C77"/>
    <w:multiLevelType w:val="hybridMultilevel"/>
    <w:tmpl w:val="8528F7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3B601EE"/>
    <w:multiLevelType w:val="hybridMultilevel"/>
    <w:tmpl w:val="572C9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3BC61C6"/>
    <w:multiLevelType w:val="hybridMultilevel"/>
    <w:tmpl w:val="7CE4AA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3EF15FD"/>
    <w:multiLevelType w:val="hybridMultilevel"/>
    <w:tmpl w:val="82B6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45C713B"/>
    <w:multiLevelType w:val="hybridMultilevel"/>
    <w:tmpl w:val="5A4A2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46D0376"/>
    <w:multiLevelType w:val="hybridMultilevel"/>
    <w:tmpl w:val="01464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4794510"/>
    <w:multiLevelType w:val="hybridMultilevel"/>
    <w:tmpl w:val="44280332"/>
    <w:lvl w:ilvl="0" w:tplc="D0E2EF2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4851DFA"/>
    <w:multiLevelType w:val="multilevel"/>
    <w:tmpl w:val="580C4774"/>
    <w:lvl w:ilvl="0">
      <w:start w:val="1"/>
      <w:numFmt w:val="upperLetter"/>
      <w:lvlText w:val="%1."/>
      <w:lvlJc w:val="left"/>
      <w:pPr>
        <w:ind w:left="720" w:hanging="360"/>
      </w:pPr>
      <w:rPr>
        <w:rFonts w:hint="default"/>
      </w:rPr>
    </w:lvl>
    <w:lvl w:ilvl="1">
      <w:start w:val="1"/>
      <w:numFmt w:val="decimal"/>
      <w:lvlText w:val="%2."/>
      <w:lvlJc w:val="left"/>
      <w:pPr>
        <w:tabs>
          <w:tab w:val="num" w:pos="1440"/>
        </w:tabs>
        <w:ind w:left="1080" w:hanging="360"/>
      </w:pPr>
      <w:rPr>
        <w:rFonts w:hint="default"/>
      </w:rPr>
    </w:lvl>
    <w:lvl w:ilvl="2">
      <w:start w:val="1"/>
      <w:numFmt w:val="upperLetter"/>
      <w:lvlText w:val="%3."/>
      <w:lvlJc w:val="left"/>
      <w:pPr>
        <w:ind w:left="1440" w:hanging="21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1" w15:restartNumberingAfterBreak="0">
    <w:nsid w:val="649A3FC3"/>
    <w:multiLevelType w:val="hybridMultilevel"/>
    <w:tmpl w:val="1E7AA8FE"/>
    <w:lvl w:ilvl="0" w:tplc="C588882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4A37B5C"/>
    <w:multiLevelType w:val="hybridMultilevel"/>
    <w:tmpl w:val="B6C063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4C10DEF"/>
    <w:multiLevelType w:val="hybridMultilevel"/>
    <w:tmpl w:val="52FE6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5E9560F"/>
    <w:multiLevelType w:val="hybridMultilevel"/>
    <w:tmpl w:val="895AA68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5F81A1B"/>
    <w:multiLevelType w:val="hybridMultilevel"/>
    <w:tmpl w:val="6A48A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6593000"/>
    <w:multiLevelType w:val="hybridMultilevel"/>
    <w:tmpl w:val="B5B694DC"/>
    <w:lvl w:ilvl="0" w:tplc="5E98762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6B33F9F"/>
    <w:multiLevelType w:val="hybridMultilevel"/>
    <w:tmpl w:val="FFB0B4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6FB79AC"/>
    <w:multiLevelType w:val="hybridMultilevel"/>
    <w:tmpl w:val="863AC026"/>
    <w:lvl w:ilvl="0" w:tplc="219A5E10">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7266CE0"/>
    <w:multiLevelType w:val="hybridMultilevel"/>
    <w:tmpl w:val="24927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7946528"/>
    <w:multiLevelType w:val="hybridMultilevel"/>
    <w:tmpl w:val="37C00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7A865A4"/>
    <w:multiLevelType w:val="hybridMultilevel"/>
    <w:tmpl w:val="3CC000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8334615"/>
    <w:multiLevelType w:val="hybridMultilevel"/>
    <w:tmpl w:val="7AE6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98026B9"/>
    <w:multiLevelType w:val="hybridMultilevel"/>
    <w:tmpl w:val="656C67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9DA158B"/>
    <w:multiLevelType w:val="hybridMultilevel"/>
    <w:tmpl w:val="5A166D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9DE335A"/>
    <w:multiLevelType w:val="hybridMultilevel"/>
    <w:tmpl w:val="712282E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A422125"/>
    <w:multiLevelType w:val="hybridMultilevel"/>
    <w:tmpl w:val="62DC12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A936A14"/>
    <w:multiLevelType w:val="hybridMultilevel"/>
    <w:tmpl w:val="EA42AACA"/>
    <w:lvl w:ilvl="0" w:tplc="88C2E37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AC56366"/>
    <w:multiLevelType w:val="hybridMultilevel"/>
    <w:tmpl w:val="057E0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B959E1"/>
    <w:multiLevelType w:val="hybridMultilevel"/>
    <w:tmpl w:val="C5B896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CC47ED"/>
    <w:multiLevelType w:val="hybridMultilevel"/>
    <w:tmpl w:val="2F009D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D21AE7"/>
    <w:multiLevelType w:val="hybridMultilevel"/>
    <w:tmpl w:val="71FEA9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4B55F8"/>
    <w:multiLevelType w:val="hybridMultilevel"/>
    <w:tmpl w:val="97367E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746138"/>
    <w:multiLevelType w:val="hybridMultilevel"/>
    <w:tmpl w:val="FD1816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A37229"/>
    <w:multiLevelType w:val="multilevel"/>
    <w:tmpl w:val="D096BA7E"/>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5" w15:restartNumberingAfterBreak="0">
    <w:nsid w:val="6CE132C6"/>
    <w:multiLevelType w:val="hybridMultilevel"/>
    <w:tmpl w:val="4B2C46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CFF30CA"/>
    <w:multiLevelType w:val="hybridMultilevel"/>
    <w:tmpl w:val="F34657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6E6347"/>
    <w:multiLevelType w:val="hybridMultilevel"/>
    <w:tmpl w:val="BE567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103875"/>
    <w:multiLevelType w:val="hybridMultilevel"/>
    <w:tmpl w:val="3B3AAF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E40587F"/>
    <w:multiLevelType w:val="hybridMultilevel"/>
    <w:tmpl w:val="8A8CB3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E6A1F5C"/>
    <w:multiLevelType w:val="hybridMultilevel"/>
    <w:tmpl w:val="83F0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6EA7504D"/>
    <w:multiLevelType w:val="hybridMultilevel"/>
    <w:tmpl w:val="BC66455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EB30A55"/>
    <w:multiLevelType w:val="hybridMultilevel"/>
    <w:tmpl w:val="162289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EB97B9F"/>
    <w:multiLevelType w:val="hybridMultilevel"/>
    <w:tmpl w:val="86668F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6F00337A"/>
    <w:multiLevelType w:val="hybridMultilevel"/>
    <w:tmpl w:val="133432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F8E584A"/>
    <w:multiLevelType w:val="hybridMultilevel"/>
    <w:tmpl w:val="C4188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0427148"/>
    <w:multiLevelType w:val="hybridMultilevel"/>
    <w:tmpl w:val="57DC2B8C"/>
    <w:lvl w:ilvl="0" w:tplc="9E20B0BE">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0B34E09"/>
    <w:multiLevelType w:val="hybridMultilevel"/>
    <w:tmpl w:val="F926E7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126194F"/>
    <w:multiLevelType w:val="hybridMultilevel"/>
    <w:tmpl w:val="C16612E0"/>
    <w:lvl w:ilvl="0" w:tplc="5976705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149426F"/>
    <w:multiLevelType w:val="hybridMultilevel"/>
    <w:tmpl w:val="C18C9B70"/>
    <w:lvl w:ilvl="0" w:tplc="04090015">
      <w:start w:val="1"/>
      <w:numFmt w:val="upperLetter"/>
      <w:lvlText w:val="%1."/>
      <w:lvlJc w:val="left"/>
      <w:pPr>
        <w:ind w:left="720" w:hanging="360"/>
      </w:pPr>
    </w:lvl>
    <w:lvl w:ilvl="1" w:tplc="836EA5E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1615C39"/>
    <w:multiLevelType w:val="hybridMultilevel"/>
    <w:tmpl w:val="7166A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1F75C1D"/>
    <w:multiLevelType w:val="hybridMultilevel"/>
    <w:tmpl w:val="0476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1A2A89"/>
    <w:multiLevelType w:val="hybridMultilevel"/>
    <w:tmpl w:val="F678E6F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3723F87"/>
    <w:multiLevelType w:val="hybridMultilevel"/>
    <w:tmpl w:val="8DE87498"/>
    <w:lvl w:ilvl="0" w:tplc="578AAFF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3DC1BD6"/>
    <w:multiLevelType w:val="hybridMultilevel"/>
    <w:tmpl w:val="30105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40D61AF"/>
    <w:multiLevelType w:val="hybridMultilevel"/>
    <w:tmpl w:val="73B8B40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6" w15:restartNumberingAfterBreak="0">
    <w:nsid w:val="741638CD"/>
    <w:multiLevelType w:val="hybridMultilevel"/>
    <w:tmpl w:val="B03207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6A5823"/>
    <w:multiLevelType w:val="hybridMultilevel"/>
    <w:tmpl w:val="E2486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A411C0"/>
    <w:multiLevelType w:val="hybridMultilevel"/>
    <w:tmpl w:val="B3F40E6C"/>
    <w:lvl w:ilvl="0" w:tplc="BE540CF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C624B1"/>
    <w:multiLevelType w:val="hybridMultilevel"/>
    <w:tmpl w:val="9C7015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5312295"/>
    <w:multiLevelType w:val="hybridMultilevel"/>
    <w:tmpl w:val="B6A8DE4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5674B42"/>
    <w:multiLevelType w:val="hybridMultilevel"/>
    <w:tmpl w:val="CB1EC6E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5F74606"/>
    <w:multiLevelType w:val="hybridMultilevel"/>
    <w:tmpl w:val="0F709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61C7422"/>
    <w:multiLevelType w:val="hybridMultilevel"/>
    <w:tmpl w:val="36D4B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624277C"/>
    <w:multiLevelType w:val="hybridMultilevel"/>
    <w:tmpl w:val="1948339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64B66C3"/>
    <w:multiLevelType w:val="hybridMultilevel"/>
    <w:tmpl w:val="17128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65D128A"/>
    <w:multiLevelType w:val="hybridMultilevel"/>
    <w:tmpl w:val="EBB64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70A09C4"/>
    <w:multiLevelType w:val="hybridMultilevel"/>
    <w:tmpl w:val="D0CA4A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76E159D"/>
    <w:multiLevelType w:val="hybridMultilevel"/>
    <w:tmpl w:val="C1D49A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7D73B79"/>
    <w:multiLevelType w:val="hybridMultilevel"/>
    <w:tmpl w:val="01D21818"/>
    <w:lvl w:ilvl="0" w:tplc="C6A05E36">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8104858"/>
    <w:multiLevelType w:val="hybridMultilevel"/>
    <w:tmpl w:val="1A5821F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8192097"/>
    <w:multiLevelType w:val="hybridMultilevel"/>
    <w:tmpl w:val="03E2790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215C8E"/>
    <w:multiLevelType w:val="hybridMultilevel"/>
    <w:tmpl w:val="EE92E8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6931A3"/>
    <w:multiLevelType w:val="hybridMultilevel"/>
    <w:tmpl w:val="34864DAC"/>
    <w:lvl w:ilvl="0" w:tplc="0409000F">
      <w:start w:val="1"/>
      <w:numFmt w:val="decimal"/>
      <w:lvlText w:val="%1."/>
      <w:lvlJc w:val="left"/>
      <w:pPr>
        <w:ind w:left="720" w:hanging="360"/>
      </w:pPr>
    </w:lvl>
    <w:lvl w:ilvl="1" w:tplc="4ECC6C7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87B6BF5"/>
    <w:multiLevelType w:val="hybridMultilevel"/>
    <w:tmpl w:val="ECDEC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8F2403F"/>
    <w:multiLevelType w:val="hybridMultilevel"/>
    <w:tmpl w:val="003668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631B5C"/>
    <w:multiLevelType w:val="hybridMultilevel"/>
    <w:tmpl w:val="D9A66470"/>
    <w:lvl w:ilvl="0" w:tplc="AB76809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C70E49"/>
    <w:multiLevelType w:val="hybridMultilevel"/>
    <w:tmpl w:val="7550E51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9D0778B"/>
    <w:multiLevelType w:val="hybridMultilevel"/>
    <w:tmpl w:val="EFF8B1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A2A42D0">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486873"/>
    <w:multiLevelType w:val="hybridMultilevel"/>
    <w:tmpl w:val="81260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B0F3817"/>
    <w:multiLevelType w:val="hybridMultilevel"/>
    <w:tmpl w:val="47B684AC"/>
    <w:lvl w:ilvl="0" w:tplc="51549A12">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4A1B74"/>
    <w:multiLevelType w:val="hybridMultilevel"/>
    <w:tmpl w:val="1E945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D57B08"/>
    <w:multiLevelType w:val="hybridMultilevel"/>
    <w:tmpl w:val="6744147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C023CB2"/>
    <w:multiLevelType w:val="hybridMultilevel"/>
    <w:tmpl w:val="88E8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C603F99"/>
    <w:multiLevelType w:val="hybridMultilevel"/>
    <w:tmpl w:val="390A9A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CBA2FDD"/>
    <w:multiLevelType w:val="hybridMultilevel"/>
    <w:tmpl w:val="EF90F350"/>
    <w:lvl w:ilvl="0" w:tplc="C5BE941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E061BB"/>
    <w:multiLevelType w:val="hybridMultilevel"/>
    <w:tmpl w:val="FED86EF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E82406"/>
    <w:multiLevelType w:val="hybridMultilevel"/>
    <w:tmpl w:val="5F780EE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CF34330"/>
    <w:multiLevelType w:val="singleLevel"/>
    <w:tmpl w:val="125CACE6"/>
    <w:lvl w:ilvl="0">
      <w:start w:val="1"/>
      <w:numFmt w:val="upperLetter"/>
      <w:pStyle w:val="GS-Heading2"/>
      <w:lvlText w:val="%1."/>
      <w:lvlJc w:val="left"/>
      <w:pPr>
        <w:tabs>
          <w:tab w:val="num" w:pos="360"/>
        </w:tabs>
        <w:ind w:left="360" w:hanging="360"/>
      </w:pPr>
    </w:lvl>
  </w:abstractNum>
  <w:abstractNum w:abstractNumId="379" w15:restartNumberingAfterBreak="0">
    <w:nsid w:val="7D270339"/>
    <w:multiLevelType w:val="hybridMultilevel"/>
    <w:tmpl w:val="9F54E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5B558B"/>
    <w:multiLevelType w:val="hybridMultilevel"/>
    <w:tmpl w:val="15443E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707A4B"/>
    <w:multiLevelType w:val="hybridMultilevel"/>
    <w:tmpl w:val="B7D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730BA6"/>
    <w:multiLevelType w:val="hybridMultilevel"/>
    <w:tmpl w:val="0358C7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E2F28EC"/>
    <w:multiLevelType w:val="hybridMultilevel"/>
    <w:tmpl w:val="5C50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E9A3864"/>
    <w:multiLevelType w:val="hybridMultilevel"/>
    <w:tmpl w:val="0556E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EA963E1"/>
    <w:multiLevelType w:val="hybridMultilevel"/>
    <w:tmpl w:val="F4309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FB62E7C"/>
    <w:multiLevelType w:val="hybridMultilevel"/>
    <w:tmpl w:val="CAB2BDF2"/>
    <w:lvl w:ilvl="0" w:tplc="6EBA4E8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8236607">
    <w:abstractNumId w:val="108"/>
  </w:num>
  <w:num w:numId="2" w16cid:durableId="973754174">
    <w:abstractNumId w:val="34"/>
  </w:num>
  <w:num w:numId="3" w16cid:durableId="584417185">
    <w:abstractNumId w:val="378"/>
  </w:num>
  <w:num w:numId="4" w16cid:durableId="1869568010">
    <w:abstractNumId w:val="382"/>
  </w:num>
  <w:num w:numId="5" w16cid:durableId="378936350">
    <w:abstractNumId w:val="355"/>
  </w:num>
  <w:num w:numId="6" w16cid:durableId="252906185">
    <w:abstractNumId w:val="320"/>
  </w:num>
  <w:num w:numId="7" w16cid:durableId="291981922">
    <w:abstractNumId w:val="131"/>
  </w:num>
  <w:num w:numId="8" w16cid:durableId="1995210026">
    <w:abstractNumId w:val="246"/>
  </w:num>
  <w:num w:numId="9" w16cid:durableId="82533076">
    <w:abstractNumId w:val="40"/>
  </w:num>
  <w:num w:numId="10" w16cid:durableId="1784031717">
    <w:abstractNumId w:val="261"/>
  </w:num>
  <w:num w:numId="11" w16cid:durableId="1678801185">
    <w:abstractNumId w:val="217"/>
  </w:num>
  <w:num w:numId="12" w16cid:durableId="1555503698">
    <w:abstractNumId w:val="3"/>
  </w:num>
  <w:num w:numId="13" w16cid:durableId="1384403464">
    <w:abstractNumId w:val="18"/>
  </w:num>
  <w:num w:numId="14" w16cid:durableId="1787771217">
    <w:abstractNumId w:val="280"/>
  </w:num>
  <w:num w:numId="15" w16cid:durableId="1805075870">
    <w:abstractNumId w:val="96"/>
  </w:num>
  <w:num w:numId="16" w16cid:durableId="425539437">
    <w:abstractNumId w:val="178"/>
  </w:num>
  <w:num w:numId="17" w16cid:durableId="1496415879">
    <w:abstractNumId w:val="235"/>
  </w:num>
  <w:num w:numId="18" w16cid:durableId="831991710">
    <w:abstractNumId w:val="312"/>
  </w:num>
  <w:num w:numId="19" w16cid:durableId="1090010207">
    <w:abstractNumId w:val="230"/>
  </w:num>
  <w:num w:numId="20" w16cid:durableId="1630353901">
    <w:abstractNumId w:val="49"/>
  </w:num>
  <w:num w:numId="21" w16cid:durableId="323777082">
    <w:abstractNumId w:val="326"/>
  </w:num>
  <w:num w:numId="22" w16cid:durableId="622351469">
    <w:abstractNumId w:val="176"/>
  </w:num>
  <w:num w:numId="23" w16cid:durableId="2088377860">
    <w:abstractNumId w:val="302"/>
  </w:num>
  <w:num w:numId="24" w16cid:durableId="961037902">
    <w:abstractNumId w:val="349"/>
  </w:num>
  <w:num w:numId="25" w16cid:durableId="1664162358">
    <w:abstractNumId w:val="384"/>
  </w:num>
  <w:num w:numId="26" w16cid:durableId="1762992982">
    <w:abstractNumId w:val="377"/>
  </w:num>
  <w:num w:numId="27" w16cid:durableId="257255501">
    <w:abstractNumId w:val="244"/>
  </w:num>
  <w:num w:numId="28" w16cid:durableId="1833720844">
    <w:abstractNumId w:val="64"/>
  </w:num>
  <w:num w:numId="29" w16cid:durableId="744373005">
    <w:abstractNumId w:val="248"/>
  </w:num>
  <w:num w:numId="30" w16cid:durableId="1087923438">
    <w:abstractNumId w:val="328"/>
  </w:num>
  <w:num w:numId="31" w16cid:durableId="263264966">
    <w:abstractNumId w:val="122"/>
  </w:num>
  <w:num w:numId="32" w16cid:durableId="102304671">
    <w:abstractNumId w:val="226"/>
  </w:num>
  <w:num w:numId="33" w16cid:durableId="514657066">
    <w:abstractNumId w:val="188"/>
  </w:num>
  <w:num w:numId="34" w16cid:durableId="1935892521">
    <w:abstractNumId w:val="60"/>
  </w:num>
  <w:num w:numId="35" w16cid:durableId="132795241">
    <w:abstractNumId w:val="211"/>
  </w:num>
  <w:num w:numId="36" w16cid:durableId="1816608066">
    <w:abstractNumId w:val="367"/>
  </w:num>
  <w:num w:numId="37" w16cid:durableId="308561789">
    <w:abstractNumId w:val="1"/>
  </w:num>
  <w:num w:numId="38" w16cid:durableId="1293511786">
    <w:abstractNumId w:val="337"/>
  </w:num>
  <w:num w:numId="39" w16cid:durableId="907810207">
    <w:abstractNumId w:val="81"/>
  </w:num>
  <w:num w:numId="40" w16cid:durableId="553081860">
    <w:abstractNumId w:val="150"/>
  </w:num>
  <w:num w:numId="41" w16cid:durableId="1455714357">
    <w:abstractNumId w:val="186"/>
  </w:num>
  <w:num w:numId="42" w16cid:durableId="839201448">
    <w:abstractNumId w:val="100"/>
  </w:num>
  <w:num w:numId="43" w16cid:durableId="357898226">
    <w:abstractNumId w:val="110"/>
  </w:num>
  <w:num w:numId="44" w16cid:durableId="895353715">
    <w:abstractNumId w:val="185"/>
  </w:num>
  <w:num w:numId="45" w16cid:durableId="1244686448">
    <w:abstractNumId w:val="54"/>
  </w:num>
  <w:num w:numId="46" w16cid:durableId="952440819">
    <w:abstractNumId w:val="0"/>
  </w:num>
  <w:num w:numId="47" w16cid:durableId="14893417">
    <w:abstractNumId w:val="138"/>
  </w:num>
  <w:num w:numId="48" w16cid:durableId="1263368938">
    <w:abstractNumId w:val="172"/>
  </w:num>
  <w:num w:numId="49" w16cid:durableId="294453261">
    <w:abstractNumId w:val="295"/>
  </w:num>
  <w:num w:numId="50" w16cid:durableId="1575583025">
    <w:abstractNumId w:val="168"/>
  </w:num>
  <w:num w:numId="51" w16cid:durableId="1914007242">
    <w:abstractNumId w:val="250"/>
  </w:num>
  <w:num w:numId="52" w16cid:durableId="1444422439">
    <w:abstractNumId w:val="112"/>
  </w:num>
  <w:num w:numId="53" w16cid:durableId="805242621">
    <w:abstractNumId w:val="42"/>
  </w:num>
  <w:num w:numId="54" w16cid:durableId="352996376">
    <w:abstractNumId w:val="257"/>
  </w:num>
  <w:num w:numId="55" w16cid:durableId="1273322851">
    <w:abstractNumId w:val="63"/>
  </w:num>
  <w:num w:numId="56" w16cid:durableId="1861045561">
    <w:abstractNumId w:val="364"/>
  </w:num>
  <w:num w:numId="57" w16cid:durableId="1956595894">
    <w:abstractNumId w:val="350"/>
  </w:num>
  <w:num w:numId="58" w16cid:durableId="2074034949">
    <w:abstractNumId w:val="229"/>
  </w:num>
  <w:num w:numId="59" w16cid:durableId="835848496">
    <w:abstractNumId w:val="166"/>
  </w:num>
  <w:num w:numId="60" w16cid:durableId="814907115">
    <w:abstractNumId w:val="340"/>
  </w:num>
  <w:num w:numId="61" w16cid:durableId="1077240953">
    <w:abstractNumId w:val="219"/>
  </w:num>
  <w:num w:numId="62" w16cid:durableId="1144660792">
    <w:abstractNumId w:val="383"/>
  </w:num>
  <w:num w:numId="63" w16cid:durableId="96753190">
    <w:abstractNumId w:val="160"/>
  </w:num>
  <w:num w:numId="64" w16cid:durableId="1731881331">
    <w:abstractNumId w:val="82"/>
  </w:num>
  <w:num w:numId="65" w16cid:durableId="1008365384">
    <w:abstractNumId w:val="252"/>
  </w:num>
  <w:num w:numId="66" w16cid:durableId="377896750">
    <w:abstractNumId w:val="304"/>
  </w:num>
  <w:num w:numId="67" w16cid:durableId="1609003888">
    <w:abstractNumId w:val="105"/>
  </w:num>
  <w:num w:numId="68" w16cid:durableId="1893269969">
    <w:abstractNumId w:val="215"/>
  </w:num>
  <w:num w:numId="69" w16cid:durableId="1050690496">
    <w:abstractNumId w:val="209"/>
  </w:num>
  <w:num w:numId="70" w16cid:durableId="59180754">
    <w:abstractNumId w:val="293"/>
  </w:num>
  <w:num w:numId="71" w16cid:durableId="1461191589">
    <w:abstractNumId w:val="33"/>
  </w:num>
  <w:num w:numId="72" w16cid:durableId="620840439">
    <w:abstractNumId w:val="275"/>
  </w:num>
  <w:num w:numId="73" w16cid:durableId="249194152">
    <w:abstractNumId w:val="372"/>
  </w:num>
  <w:num w:numId="74" w16cid:durableId="1017923069">
    <w:abstractNumId w:val="175"/>
  </w:num>
  <w:num w:numId="75" w16cid:durableId="229971913">
    <w:abstractNumId w:val="111"/>
  </w:num>
  <w:num w:numId="76" w16cid:durableId="910889396">
    <w:abstractNumId w:val="85"/>
  </w:num>
  <w:num w:numId="77" w16cid:durableId="1968005713">
    <w:abstractNumId w:val="182"/>
  </w:num>
  <w:num w:numId="78" w16cid:durableId="154154790">
    <w:abstractNumId w:val="155"/>
  </w:num>
  <w:num w:numId="79" w16cid:durableId="869100293">
    <w:abstractNumId w:val="83"/>
  </w:num>
  <w:num w:numId="80" w16cid:durableId="48695361">
    <w:abstractNumId w:val="20"/>
  </w:num>
  <w:num w:numId="81" w16cid:durableId="1803377782">
    <w:abstractNumId w:val="305"/>
  </w:num>
  <w:num w:numId="82" w16cid:durableId="2147308286">
    <w:abstractNumId w:val="79"/>
  </w:num>
  <w:num w:numId="83" w16cid:durableId="1858155869">
    <w:abstractNumId w:val="101"/>
  </w:num>
  <w:num w:numId="84" w16cid:durableId="217398513">
    <w:abstractNumId w:val="222"/>
  </w:num>
  <w:num w:numId="85" w16cid:durableId="2008046304">
    <w:abstractNumId w:val="239"/>
  </w:num>
  <w:num w:numId="86" w16cid:durableId="1218858209">
    <w:abstractNumId w:val="268"/>
  </w:num>
  <w:num w:numId="87" w16cid:durableId="584996862">
    <w:abstractNumId w:val="71"/>
  </w:num>
  <w:num w:numId="88" w16cid:durableId="222563511">
    <w:abstractNumId w:val="162"/>
  </w:num>
  <w:num w:numId="89" w16cid:durableId="1692680148">
    <w:abstractNumId w:val="187"/>
  </w:num>
  <w:num w:numId="90" w16cid:durableId="2129859655">
    <w:abstractNumId w:val="134"/>
  </w:num>
  <w:num w:numId="91" w16cid:durableId="2048676340">
    <w:abstractNumId w:val="253"/>
  </w:num>
  <w:num w:numId="92" w16cid:durableId="603153042">
    <w:abstractNumId w:val="296"/>
  </w:num>
  <w:num w:numId="93" w16cid:durableId="1433165302">
    <w:abstractNumId w:val="52"/>
  </w:num>
  <w:num w:numId="94" w16cid:durableId="703554314">
    <w:abstractNumId w:val="330"/>
  </w:num>
  <w:num w:numId="95" w16cid:durableId="432013900">
    <w:abstractNumId w:val="107"/>
  </w:num>
  <w:num w:numId="96" w16cid:durableId="593975876">
    <w:abstractNumId w:val="298"/>
  </w:num>
  <w:num w:numId="97" w16cid:durableId="504520276">
    <w:abstractNumId w:val="84"/>
  </w:num>
  <w:num w:numId="98" w16cid:durableId="1389261550">
    <w:abstractNumId w:val="117"/>
  </w:num>
  <w:num w:numId="99" w16cid:durableId="264046343">
    <w:abstractNumId w:val="206"/>
  </w:num>
  <w:num w:numId="100" w16cid:durableId="1762217299">
    <w:abstractNumId w:val="315"/>
  </w:num>
  <w:num w:numId="101" w16cid:durableId="1398211032">
    <w:abstractNumId w:val="59"/>
  </w:num>
  <w:num w:numId="102" w16cid:durableId="1861506927">
    <w:abstractNumId w:val="161"/>
  </w:num>
  <w:num w:numId="103" w16cid:durableId="769931005">
    <w:abstractNumId w:val="169"/>
  </w:num>
  <w:num w:numId="104" w16cid:durableId="786126516">
    <w:abstractNumId w:val="127"/>
  </w:num>
  <w:num w:numId="105" w16cid:durableId="1351420181">
    <w:abstractNumId w:val="233"/>
  </w:num>
  <w:num w:numId="106" w16cid:durableId="509683299">
    <w:abstractNumId w:val="339"/>
  </w:num>
  <w:num w:numId="107" w16cid:durableId="257442650">
    <w:abstractNumId w:val="195"/>
  </w:num>
  <w:num w:numId="108" w16cid:durableId="373239931">
    <w:abstractNumId w:val="7"/>
  </w:num>
  <w:num w:numId="109" w16cid:durableId="1313215690">
    <w:abstractNumId w:val="192"/>
  </w:num>
  <w:num w:numId="110" w16cid:durableId="1172330917">
    <w:abstractNumId w:val="376"/>
  </w:num>
  <w:num w:numId="111" w16cid:durableId="592590429">
    <w:abstractNumId w:val="331"/>
  </w:num>
  <w:num w:numId="112" w16cid:durableId="1529368674">
    <w:abstractNumId w:val="86"/>
  </w:num>
  <w:num w:numId="113" w16cid:durableId="1404059988">
    <w:abstractNumId w:val="26"/>
  </w:num>
  <w:num w:numId="114" w16cid:durableId="410465549">
    <w:abstractNumId w:val="123"/>
  </w:num>
  <w:num w:numId="115" w16cid:durableId="658193555">
    <w:abstractNumId w:val="165"/>
  </w:num>
  <w:num w:numId="116" w16cid:durableId="1867939394">
    <w:abstractNumId w:val="61"/>
  </w:num>
  <w:num w:numId="117" w16cid:durableId="974875170">
    <w:abstractNumId w:val="283"/>
  </w:num>
  <w:num w:numId="118" w16cid:durableId="333999527">
    <w:abstractNumId w:val="264"/>
  </w:num>
  <w:num w:numId="119" w16cid:durableId="169639011">
    <w:abstractNumId w:val="53"/>
  </w:num>
  <w:num w:numId="120" w16cid:durableId="1418865134">
    <w:abstractNumId w:val="133"/>
  </w:num>
  <w:num w:numId="121" w16cid:durableId="2049330734">
    <w:abstractNumId w:val="128"/>
  </w:num>
  <w:num w:numId="122" w16cid:durableId="1102073559">
    <w:abstractNumId w:val="271"/>
  </w:num>
  <w:num w:numId="123" w16cid:durableId="185099810">
    <w:abstractNumId w:val="154"/>
  </w:num>
  <w:num w:numId="124" w16cid:durableId="1382250469">
    <w:abstractNumId w:val="212"/>
  </w:num>
  <w:num w:numId="125" w16cid:durableId="45684369">
    <w:abstractNumId w:val="363"/>
  </w:num>
  <w:num w:numId="126" w16cid:durableId="1582063888">
    <w:abstractNumId w:val="114"/>
  </w:num>
  <w:num w:numId="127" w16cid:durableId="1838838001">
    <w:abstractNumId w:val="119"/>
  </w:num>
  <w:num w:numId="128" w16cid:durableId="1571188114">
    <w:abstractNumId w:val="102"/>
  </w:num>
  <w:num w:numId="129" w16cid:durableId="725185961">
    <w:abstractNumId w:val="227"/>
  </w:num>
  <w:num w:numId="130" w16cid:durableId="861479192">
    <w:abstractNumId w:val="266"/>
  </w:num>
  <w:num w:numId="131" w16cid:durableId="1244756607">
    <w:abstractNumId w:val="5"/>
  </w:num>
  <w:num w:numId="132" w16cid:durableId="616181131">
    <w:abstractNumId w:val="15"/>
  </w:num>
  <w:num w:numId="133" w16cid:durableId="128134307">
    <w:abstractNumId w:val="255"/>
  </w:num>
  <w:num w:numId="134" w16cid:durableId="239482795">
    <w:abstractNumId w:val="149"/>
  </w:num>
  <w:num w:numId="135" w16cid:durableId="812406084">
    <w:abstractNumId w:val="345"/>
  </w:num>
  <w:num w:numId="136" w16cid:durableId="570039174">
    <w:abstractNumId w:val="30"/>
  </w:num>
  <w:num w:numId="137" w16cid:durableId="944121456">
    <w:abstractNumId w:val="228"/>
  </w:num>
  <w:num w:numId="138" w16cid:durableId="1363239423">
    <w:abstractNumId w:val="4"/>
  </w:num>
  <w:num w:numId="139" w16cid:durableId="1497644743">
    <w:abstractNumId w:val="332"/>
  </w:num>
  <w:num w:numId="140" w16cid:durableId="1178234871">
    <w:abstractNumId w:val="351"/>
  </w:num>
  <w:num w:numId="141" w16cid:durableId="1933733032">
    <w:abstractNumId w:val="381"/>
  </w:num>
  <w:num w:numId="142" w16cid:durableId="2106460543">
    <w:abstractNumId w:val="278"/>
  </w:num>
  <w:num w:numId="143" w16cid:durableId="1029376871">
    <w:abstractNumId w:val="2"/>
  </w:num>
  <w:num w:numId="144" w16cid:durableId="1078088450">
    <w:abstractNumId w:val="220"/>
  </w:num>
  <w:num w:numId="145" w16cid:durableId="1270432534">
    <w:abstractNumId w:val="325"/>
  </w:num>
  <w:num w:numId="146" w16cid:durableId="1564750553">
    <w:abstractNumId w:val="240"/>
  </w:num>
  <w:num w:numId="147" w16cid:durableId="101727638">
    <w:abstractNumId w:val="19"/>
  </w:num>
  <w:num w:numId="148" w16cid:durableId="40713493">
    <w:abstractNumId w:val="284"/>
  </w:num>
  <w:num w:numId="149" w16cid:durableId="1278833016">
    <w:abstractNumId w:val="142"/>
  </w:num>
  <w:num w:numId="150" w16cid:durableId="1347633429">
    <w:abstractNumId w:val="50"/>
  </w:num>
  <w:num w:numId="151" w16cid:durableId="1573127514">
    <w:abstractNumId w:val="151"/>
  </w:num>
  <w:num w:numId="152" w16cid:durableId="1841457348">
    <w:abstractNumId w:val="281"/>
  </w:num>
  <w:num w:numId="153" w16cid:durableId="1080830149">
    <w:abstractNumId w:val="156"/>
  </w:num>
  <w:num w:numId="154" w16cid:durableId="1616213820">
    <w:abstractNumId w:val="218"/>
  </w:num>
  <w:num w:numId="155" w16cid:durableId="1278566440">
    <w:abstractNumId w:val="56"/>
  </w:num>
  <w:num w:numId="156" w16cid:durableId="1666976998">
    <w:abstractNumId w:val="130"/>
  </w:num>
  <w:num w:numId="157" w16cid:durableId="386346104">
    <w:abstractNumId w:val="316"/>
  </w:num>
  <w:num w:numId="158" w16cid:durableId="671494028">
    <w:abstractNumId w:val="137"/>
  </w:num>
  <w:num w:numId="159" w16cid:durableId="1814633769">
    <w:abstractNumId w:val="94"/>
  </w:num>
  <w:num w:numId="160" w16cid:durableId="483133222">
    <w:abstractNumId w:val="214"/>
  </w:num>
  <w:num w:numId="161" w16cid:durableId="436484227">
    <w:abstractNumId w:val="173"/>
  </w:num>
  <w:num w:numId="162" w16cid:durableId="207448791">
    <w:abstractNumId w:val="360"/>
  </w:num>
  <w:num w:numId="163" w16cid:durableId="1967931944">
    <w:abstractNumId w:val="207"/>
  </w:num>
  <w:num w:numId="164" w16cid:durableId="480124570">
    <w:abstractNumId w:val="311"/>
  </w:num>
  <w:num w:numId="165" w16cid:durableId="852694982">
    <w:abstractNumId w:val="242"/>
  </w:num>
  <w:num w:numId="166" w16cid:durableId="86003857">
    <w:abstractNumId w:val="263"/>
  </w:num>
  <w:num w:numId="167" w16cid:durableId="408696129">
    <w:abstractNumId w:val="342"/>
  </w:num>
  <w:num w:numId="168" w16cid:durableId="115176713">
    <w:abstractNumId w:val="177"/>
  </w:num>
  <w:num w:numId="169" w16cid:durableId="969825360">
    <w:abstractNumId w:val="200"/>
  </w:num>
  <w:num w:numId="170" w16cid:durableId="1544052501">
    <w:abstractNumId w:val="352"/>
  </w:num>
  <w:num w:numId="171" w16cid:durableId="1707219331">
    <w:abstractNumId w:val="116"/>
  </w:num>
  <w:num w:numId="172" w16cid:durableId="282537951">
    <w:abstractNumId w:val="140"/>
  </w:num>
  <w:num w:numId="173" w16cid:durableId="1698509742">
    <w:abstractNumId w:val="24"/>
  </w:num>
  <w:num w:numId="174" w16cid:durableId="499278480">
    <w:abstractNumId w:val="204"/>
  </w:num>
  <w:num w:numId="175" w16cid:durableId="667102203">
    <w:abstractNumId w:val="66"/>
  </w:num>
  <w:num w:numId="176" w16cid:durableId="786436410">
    <w:abstractNumId w:val="90"/>
  </w:num>
  <w:num w:numId="177" w16cid:durableId="558588794">
    <w:abstractNumId w:val="13"/>
  </w:num>
  <w:num w:numId="178" w16cid:durableId="1744251360">
    <w:abstractNumId w:val="6"/>
  </w:num>
  <w:num w:numId="179" w16cid:durableId="1692956646">
    <w:abstractNumId w:val="78"/>
  </w:num>
  <w:num w:numId="180" w16cid:durableId="7563916">
    <w:abstractNumId w:val="120"/>
  </w:num>
  <w:num w:numId="181" w16cid:durableId="1229535890">
    <w:abstractNumId w:val="72"/>
  </w:num>
  <w:num w:numId="182" w16cid:durableId="928200637">
    <w:abstractNumId w:val="89"/>
  </w:num>
  <w:num w:numId="183" w16cid:durableId="2113013228">
    <w:abstractNumId w:val="97"/>
  </w:num>
  <w:num w:numId="184" w16cid:durableId="1777172428">
    <w:abstractNumId w:val="181"/>
  </w:num>
  <w:num w:numId="185" w16cid:durableId="4678613">
    <w:abstractNumId w:val="269"/>
  </w:num>
  <w:num w:numId="186" w16cid:durableId="69540874">
    <w:abstractNumId w:val="115"/>
  </w:num>
  <w:num w:numId="187" w16cid:durableId="1733231997">
    <w:abstractNumId w:val="357"/>
  </w:num>
  <w:num w:numId="188" w16cid:durableId="608590732">
    <w:abstractNumId w:val="179"/>
  </w:num>
  <w:num w:numId="189" w16cid:durableId="2139490841">
    <w:abstractNumId w:val="183"/>
  </w:num>
  <w:num w:numId="190" w16cid:durableId="146173504">
    <w:abstractNumId w:val="75"/>
  </w:num>
  <w:num w:numId="191" w16cid:durableId="226305853">
    <w:abstractNumId w:val="73"/>
  </w:num>
  <w:num w:numId="192" w16cid:durableId="627592397">
    <w:abstractNumId w:val="27"/>
  </w:num>
  <w:num w:numId="193" w16cid:durableId="1803424146">
    <w:abstractNumId w:val="199"/>
  </w:num>
  <w:num w:numId="194" w16cid:durableId="1796370722">
    <w:abstractNumId w:val="43"/>
  </w:num>
  <w:num w:numId="195" w16cid:durableId="2139953361">
    <w:abstractNumId w:val="87"/>
  </w:num>
  <w:num w:numId="196" w16cid:durableId="174807405">
    <w:abstractNumId w:val="136"/>
  </w:num>
  <w:num w:numId="197" w16cid:durableId="1090853565">
    <w:abstractNumId w:val="29"/>
  </w:num>
  <w:num w:numId="198" w16cid:durableId="2039161298">
    <w:abstractNumId w:val="197"/>
  </w:num>
  <w:num w:numId="199" w16cid:durableId="293752132">
    <w:abstractNumId w:val="44"/>
  </w:num>
  <w:num w:numId="200" w16cid:durableId="2102604143">
    <w:abstractNumId w:val="23"/>
  </w:num>
  <w:num w:numId="201" w16cid:durableId="687800436">
    <w:abstractNumId w:val="232"/>
  </w:num>
  <w:num w:numId="202" w16cid:durableId="316619595">
    <w:abstractNumId w:val="343"/>
  </w:num>
  <w:num w:numId="203" w16cid:durableId="910891525">
    <w:abstractNumId w:val="370"/>
  </w:num>
  <w:num w:numId="204" w16cid:durableId="1754276346">
    <w:abstractNumId w:val="306"/>
  </w:num>
  <w:num w:numId="205" w16cid:durableId="1381057552">
    <w:abstractNumId w:val="202"/>
  </w:num>
  <w:num w:numId="206" w16cid:durableId="198663923">
    <w:abstractNumId w:val="386"/>
  </w:num>
  <w:num w:numId="207" w16cid:durableId="404912638">
    <w:abstractNumId w:val="76"/>
  </w:num>
  <w:num w:numId="208" w16cid:durableId="1545366469">
    <w:abstractNumId w:val="159"/>
  </w:num>
  <w:num w:numId="209" w16cid:durableId="1339387849">
    <w:abstractNumId w:val="317"/>
  </w:num>
  <w:num w:numId="210" w16cid:durableId="1329945896">
    <w:abstractNumId w:val="259"/>
  </w:num>
  <w:num w:numId="211" w16cid:durableId="670983886">
    <w:abstractNumId w:val="203"/>
  </w:num>
  <w:num w:numId="212" w16cid:durableId="328757669">
    <w:abstractNumId w:val="375"/>
  </w:num>
  <w:num w:numId="213" w16cid:durableId="801074967">
    <w:abstractNumId w:val="301"/>
  </w:num>
  <w:num w:numId="214" w16cid:durableId="1261066438">
    <w:abstractNumId w:val="338"/>
  </w:num>
  <w:num w:numId="215" w16cid:durableId="1876306320">
    <w:abstractNumId w:val="236"/>
  </w:num>
  <w:num w:numId="216" w16cid:durableId="1710183528">
    <w:abstractNumId w:val="67"/>
  </w:num>
  <w:num w:numId="217" w16cid:durableId="1985161723">
    <w:abstractNumId w:val="359"/>
  </w:num>
  <w:num w:numId="218" w16cid:durableId="1043020131">
    <w:abstractNumId w:val="16"/>
  </w:num>
  <w:num w:numId="219" w16cid:durableId="1493138661">
    <w:abstractNumId w:val="180"/>
  </w:num>
  <w:num w:numId="220" w16cid:durableId="580333743">
    <w:abstractNumId w:val="69"/>
  </w:num>
  <w:num w:numId="221" w16cid:durableId="953101195">
    <w:abstractNumId w:val="258"/>
  </w:num>
  <w:num w:numId="222" w16cid:durableId="1987198369">
    <w:abstractNumId w:val="92"/>
  </w:num>
  <w:num w:numId="223" w16cid:durableId="1989479389">
    <w:abstractNumId w:val="348"/>
  </w:num>
  <w:num w:numId="224" w16cid:durableId="2114745669">
    <w:abstractNumId w:val="299"/>
  </w:num>
  <w:num w:numId="225" w16cid:durableId="611017992">
    <w:abstractNumId w:val="308"/>
  </w:num>
  <w:num w:numId="226" w16cid:durableId="271321598">
    <w:abstractNumId w:val="12"/>
  </w:num>
  <w:num w:numId="227" w16cid:durableId="334067262">
    <w:abstractNumId w:val="366"/>
  </w:num>
  <w:num w:numId="228" w16cid:durableId="1820879226">
    <w:abstractNumId w:val="17"/>
  </w:num>
  <w:num w:numId="229" w16cid:durableId="969045402">
    <w:abstractNumId w:val="141"/>
  </w:num>
  <w:num w:numId="230" w16cid:durableId="1193877964">
    <w:abstractNumId w:val="36"/>
  </w:num>
  <w:num w:numId="231" w16cid:durableId="331953219">
    <w:abstractNumId w:val="256"/>
  </w:num>
  <w:num w:numId="232" w16cid:durableId="555555987">
    <w:abstractNumId w:val="37"/>
  </w:num>
  <w:num w:numId="233" w16cid:durableId="443159527">
    <w:abstractNumId w:val="297"/>
  </w:num>
  <w:num w:numId="234" w16cid:durableId="295917492">
    <w:abstractNumId w:val="234"/>
  </w:num>
  <w:num w:numId="235" w16cid:durableId="1900896234">
    <w:abstractNumId w:val="373"/>
  </w:num>
  <w:num w:numId="236" w16cid:durableId="384762670">
    <w:abstractNumId w:val="279"/>
  </w:num>
  <w:num w:numId="237" w16cid:durableId="1793203757">
    <w:abstractNumId w:val="39"/>
  </w:num>
  <w:num w:numId="238" w16cid:durableId="1864786010">
    <w:abstractNumId w:val="225"/>
  </w:num>
  <w:num w:numId="239" w16cid:durableId="1178429436">
    <w:abstractNumId w:val="273"/>
  </w:num>
  <w:num w:numId="240" w16cid:durableId="1616445996">
    <w:abstractNumId w:val="341"/>
  </w:num>
  <w:num w:numId="241" w16cid:durableId="1966152131">
    <w:abstractNumId w:val="333"/>
  </w:num>
  <w:num w:numId="242" w16cid:durableId="1276476755">
    <w:abstractNumId w:val="303"/>
  </w:num>
  <w:num w:numId="243" w16cid:durableId="770129057">
    <w:abstractNumId w:val="288"/>
  </w:num>
  <w:num w:numId="244" w16cid:durableId="210119149">
    <w:abstractNumId w:val="11"/>
  </w:num>
  <w:num w:numId="245" w16cid:durableId="1228952964">
    <w:abstractNumId w:val="292"/>
  </w:num>
  <w:num w:numId="246" w16cid:durableId="997420643">
    <w:abstractNumId w:val="221"/>
  </w:num>
  <w:num w:numId="247" w16cid:durableId="719401696">
    <w:abstractNumId w:val="294"/>
  </w:num>
  <w:num w:numId="248" w16cid:durableId="1315766857">
    <w:abstractNumId w:val="129"/>
  </w:num>
  <w:num w:numId="249" w16cid:durableId="1859584526">
    <w:abstractNumId w:val="99"/>
  </w:num>
  <w:num w:numId="250" w16cid:durableId="95096409">
    <w:abstractNumId w:val="80"/>
  </w:num>
  <w:num w:numId="251" w16cid:durableId="345056468">
    <w:abstractNumId w:val="213"/>
  </w:num>
  <w:num w:numId="252" w16cid:durableId="1097168557">
    <w:abstractNumId w:val="167"/>
  </w:num>
  <w:num w:numId="253" w16cid:durableId="331687904">
    <w:abstractNumId w:val="57"/>
  </w:num>
  <w:num w:numId="254" w16cid:durableId="345836156">
    <w:abstractNumId w:val="194"/>
  </w:num>
  <w:num w:numId="255" w16cid:durableId="839126334">
    <w:abstractNumId w:val="247"/>
  </w:num>
  <w:num w:numId="256" w16cid:durableId="138764692">
    <w:abstractNumId w:val="356"/>
  </w:num>
  <w:num w:numId="257" w16cid:durableId="1370571560">
    <w:abstractNumId w:val="184"/>
  </w:num>
  <w:num w:numId="258" w16cid:durableId="1452746247">
    <w:abstractNumId w:val="276"/>
  </w:num>
  <w:num w:numId="259" w16cid:durableId="1965193593">
    <w:abstractNumId w:val="362"/>
  </w:num>
  <w:num w:numId="260" w16cid:durableId="1868366530">
    <w:abstractNumId w:val="260"/>
  </w:num>
  <w:num w:numId="261" w16cid:durableId="221259901">
    <w:abstractNumId w:val="241"/>
  </w:num>
  <w:num w:numId="262" w16cid:durableId="273176558">
    <w:abstractNumId w:val="189"/>
  </w:num>
  <w:num w:numId="263" w16cid:durableId="1065571832">
    <w:abstractNumId w:val="68"/>
  </w:num>
  <w:num w:numId="264" w16cid:durableId="961808671">
    <w:abstractNumId w:val="365"/>
  </w:num>
  <w:num w:numId="265" w16cid:durableId="1149055436">
    <w:abstractNumId w:val="379"/>
  </w:num>
  <w:num w:numId="266" w16cid:durableId="2057776646">
    <w:abstractNumId w:val="329"/>
  </w:num>
  <w:num w:numId="267" w16cid:durableId="1015574034">
    <w:abstractNumId w:val="282"/>
  </w:num>
  <w:num w:numId="268" w16cid:durableId="1368797450">
    <w:abstractNumId w:val="38"/>
  </w:num>
  <w:num w:numId="269" w16cid:durableId="14966422">
    <w:abstractNumId w:val="91"/>
  </w:num>
  <w:num w:numId="270" w16cid:durableId="536892987">
    <w:abstractNumId w:val="51"/>
  </w:num>
  <w:num w:numId="271" w16cid:durableId="943803531">
    <w:abstractNumId w:val="318"/>
  </w:num>
  <w:num w:numId="272" w16cid:durableId="454174385">
    <w:abstractNumId w:val="353"/>
  </w:num>
  <w:num w:numId="273" w16cid:durableId="1552184571">
    <w:abstractNumId w:val="47"/>
  </w:num>
  <w:num w:numId="274" w16cid:durableId="1330401074">
    <w:abstractNumId w:val="143"/>
  </w:num>
  <w:num w:numId="275" w16cid:durableId="747196943">
    <w:abstractNumId w:val="287"/>
  </w:num>
  <w:num w:numId="276" w16cid:durableId="1741514608">
    <w:abstractNumId w:val="106"/>
  </w:num>
  <w:num w:numId="277" w16cid:durableId="1783256065">
    <w:abstractNumId w:val="145"/>
  </w:num>
  <w:num w:numId="278" w16cid:durableId="1378703352">
    <w:abstractNumId w:val="171"/>
  </w:num>
  <w:num w:numId="279" w16cid:durableId="8027844">
    <w:abstractNumId w:val="243"/>
  </w:num>
  <w:num w:numId="280" w16cid:durableId="1506164632">
    <w:abstractNumId w:val="380"/>
  </w:num>
  <w:num w:numId="281" w16cid:durableId="489449264">
    <w:abstractNumId w:val="358"/>
  </w:num>
  <w:num w:numId="282" w16cid:durableId="777411005">
    <w:abstractNumId w:val="144"/>
  </w:num>
  <w:num w:numId="283" w16cid:durableId="388384545">
    <w:abstractNumId w:val="104"/>
  </w:num>
  <w:num w:numId="284" w16cid:durableId="1655599905">
    <w:abstractNumId w:val="286"/>
  </w:num>
  <w:num w:numId="285" w16cid:durableId="71006468">
    <w:abstractNumId w:val="361"/>
  </w:num>
  <w:num w:numId="286" w16cid:durableId="864950697">
    <w:abstractNumId w:val="285"/>
  </w:num>
  <w:num w:numId="287" w16cid:durableId="1030228380">
    <w:abstractNumId w:val="118"/>
  </w:num>
  <w:num w:numId="288" w16cid:durableId="1251043503">
    <w:abstractNumId w:val="272"/>
  </w:num>
  <w:num w:numId="289" w16cid:durableId="827942401">
    <w:abstractNumId w:val="152"/>
  </w:num>
  <w:num w:numId="290" w16cid:durableId="1543444628">
    <w:abstractNumId w:val="231"/>
  </w:num>
  <w:num w:numId="291" w16cid:durableId="277565797">
    <w:abstractNumId w:val="148"/>
  </w:num>
  <w:num w:numId="292" w16cid:durableId="723068244">
    <w:abstractNumId w:val="307"/>
  </w:num>
  <w:num w:numId="293" w16cid:durableId="962461872">
    <w:abstractNumId w:val="270"/>
  </w:num>
  <w:num w:numId="294" w16cid:durableId="1105685219">
    <w:abstractNumId w:val="8"/>
  </w:num>
  <w:num w:numId="295" w16cid:durableId="1254438434">
    <w:abstractNumId w:val="113"/>
  </w:num>
  <w:num w:numId="296" w16cid:durableId="1491366516">
    <w:abstractNumId w:val="163"/>
  </w:num>
  <w:num w:numId="297" w16cid:durableId="777061032">
    <w:abstractNumId w:val="371"/>
  </w:num>
  <w:num w:numId="298" w16cid:durableId="1580364952">
    <w:abstractNumId w:val="88"/>
  </w:num>
  <w:num w:numId="299" w16cid:durableId="1182430808">
    <w:abstractNumId w:val="237"/>
  </w:num>
  <w:num w:numId="300" w16cid:durableId="1000080246">
    <w:abstractNumId w:val="191"/>
  </w:num>
  <w:num w:numId="301" w16cid:durableId="192305262">
    <w:abstractNumId w:val="10"/>
  </w:num>
  <w:num w:numId="302" w16cid:durableId="1795902349">
    <w:abstractNumId w:val="74"/>
  </w:num>
  <w:num w:numId="303" w16cid:durableId="1870685254">
    <w:abstractNumId w:val="28"/>
  </w:num>
  <w:num w:numId="304" w16cid:durableId="1435126833">
    <w:abstractNumId w:val="31"/>
  </w:num>
  <w:num w:numId="305" w16cid:durableId="906458032">
    <w:abstractNumId w:val="277"/>
  </w:num>
  <w:num w:numId="306" w16cid:durableId="1860466194">
    <w:abstractNumId w:val="238"/>
  </w:num>
  <w:num w:numId="307" w16cid:durableId="238373093">
    <w:abstractNumId w:val="55"/>
  </w:num>
  <w:num w:numId="308" w16cid:durableId="681708050">
    <w:abstractNumId w:val="321"/>
  </w:num>
  <w:num w:numId="309" w16cid:durableId="1971548461">
    <w:abstractNumId w:val="9"/>
  </w:num>
  <w:num w:numId="310" w16cid:durableId="936712306">
    <w:abstractNumId w:val="174"/>
  </w:num>
  <w:num w:numId="311" w16cid:durableId="1460998391">
    <w:abstractNumId w:val="21"/>
  </w:num>
  <w:num w:numId="312" w16cid:durableId="178279227">
    <w:abstractNumId w:val="193"/>
  </w:num>
  <w:num w:numId="313" w16cid:durableId="712920079">
    <w:abstractNumId w:val="249"/>
  </w:num>
  <w:num w:numId="314" w16cid:durableId="42869016">
    <w:abstractNumId w:val="139"/>
  </w:num>
  <w:num w:numId="315" w16cid:durableId="183447776">
    <w:abstractNumId w:val="205"/>
  </w:num>
  <w:num w:numId="316" w16cid:durableId="642464717">
    <w:abstractNumId w:val="132"/>
  </w:num>
  <w:num w:numId="317" w16cid:durableId="1915115870">
    <w:abstractNumId w:val="354"/>
  </w:num>
  <w:num w:numId="318" w16cid:durableId="597258226">
    <w:abstractNumId w:val="170"/>
  </w:num>
  <w:num w:numId="319" w16cid:durableId="555432772">
    <w:abstractNumId w:val="368"/>
  </w:num>
  <w:num w:numId="320" w16cid:durableId="1597129684">
    <w:abstractNumId w:val="344"/>
  </w:num>
  <w:num w:numId="321" w16cid:durableId="1743024185">
    <w:abstractNumId w:val="309"/>
  </w:num>
  <w:num w:numId="322" w16cid:durableId="961376927">
    <w:abstractNumId w:val="93"/>
  </w:num>
  <w:num w:numId="323" w16cid:durableId="1710495943">
    <w:abstractNumId w:val="262"/>
  </w:num>
  <w:num w:numId="324" w16cid:durableId="593630274">
    <w:abstractNumId w:val="41"/>
  </w:num>
  <w:num w:numId="325" w16cid:durableId="163210897">
    <w:abstractNumId w:val="198"/>
  </w:num>
  <w:num w:numId="326" w16cid:durableId="1519999830">
    <w:abstractNumId w:val="334"/>
  </w:num>
  <w:num w:numId="327" w16cid:durableId="805245981">
    <w:abstractNumId w:val="58"/>
  </w:num>
  <w:num w:numId="328" w16cid:durableId="1205603535">
    <w:abstractNumId w:val="300"/>
  </w:num>
  <w:num w:numId="329" w16cid:durableId="1211504247">
    <w:abstractNumId w:val="153"/>
  </w:num>
  <w:num w:numId="330" w16cid:durableId="2135707643">
    <w:abstractNumId w:val="313"/>
  </w:num>
  <w:num w:numId="331" w16cid:durableId="303857331">
    <w:abstractNumId w:val="324"/>
  </w:num>
  <w:num w:numId="332" w16cid:durableId="1496530008">
    <w:abstractNumId w:val="22"/>
  </w:num>
  <w:num w:numId="333" w16cid:durableId="672882712">
    <w:abstractNumId w:val="216"/>
  </w:num>
  <w:num w:numId="334" w16cid:durableId="2135442232">
    <w:abstractNumId w:val="369"/>
  </w:num>
  <w:num w:numId="335" w16cid:durableId="174152801">
    <w:abstractNumId w:val="126"/>
  </w:num>
  <w:num w:numId="336" w16cid:durableId="1293557227">
    <w:abstractNumId w:val="62"/>
  </w:num>
  <w:num w:numId="337" w16cid:durableId="530650683">
    <w:abstractNumId w:val="289"/>
  </w:num>
  <w:num w:numId="338" w16cid:durableId="1173178732">
    <w:abstractNumId w:val="274"/>
  </w:num>
  <w:num w:numId="339" w16cid:durableId="2135712492">
    <w:abstractNumId w:val="77"/>
  </w:num>
  <w:num w:numId="340" w16cid:durableId="1882015945">
    <w:abstractNumId w:val="290"/>
  </w:num>
  <w:num w:numId="341" w16cid:durableId="1620407177">
    <w:abstractNumId w:val="319"/>
  </w:num>
  <w:num w:numId="342" w16cid:durableId="1545829667">
    <w:abstractNumId w:val="291"/>
  </w:num>
  <w:num w:numId="343" w16cid:durableId="173958160">
    <w:abstractNumId w:val="347"/>
  </w:num>
  <w:num w:numId="344" w16cid:durableId="1435899809">
    <w:abstractNumId w:val="224"/>
  </w:num>
  <w:num w:numId="345" w16cid:durableId="1469124825">
    <w:abstractNumId w:val="323"/>
  </w:num>
  <w:num w:numId="346" w16cid:durableId="1307399361">
    <w:abstractNumId w:val="124"/>
  </w:num>
  <w:num w:numId="347" w16cid:durableId="410272075">
    <w:abstractNumId w:val="210"/>
  </w:num>
  <w:num w:numId="348" w16cid:durableId="1053772846">
    <w:abstractNumId w:val="125"/>
  </w:num>
  <w:num w:numId="349" w16cid:durableId="548221935">
    <w:abstractNumId w:val="314"/>
  </w:num>
  <w:num w:numId="350" w16cid:durableId="1661614470">
    <w:abstractNumId w:val="322"/>
  </w:num>
  <w:num w:numId="351" w16cid:durableId="271205084">
    <w:abstractNumId w:val="310"/>
  </w:num>
  <w:num w:numId="352" w16cid:durableId="980112232">
    <w:abstractNumId w:val="190"/>
  </w:num>
  <w:num w:numId="353" w16cid:durableId="512457789">
    <w:abstractNumId w:val="251"/>
  </w:num>
  <w:num w:numId="354" w16cid:durableId="1123379147">
    <w:abstractNumId w:val="98"/>
  </w:num>
  <w:num w:numId="355" w16cid:durableId="574164459">
    <w:abstractNumId w:val="95"/>
  </w:num>
  <w:num w:numId="356" w16cid:durableId="1406221971">
    <w:abstractNumId w:val="109"/>
  </w:num>
  <w:num w:numId="357" w16cid:durableId="1355763392">
    <w:abstractNumId w:val="45"/>
  </w:num>
  <w:num w:numId="358" w16cid:durableId="89546493">
    <w:abstractNumId w:val="121"/>
  </w:num>
  <w:num w:numId="359" w16cid:durableId="129590497">
    <w:abstractNumId w:val="254"/>
  </w:num>
  <w:num w:numId="360" w16cid:durableId="371926749">
    <w:abstractNumId w:val="14"/>
  </w:num>
  <w:num w:numId="361" w16cid:durableId="354962726">
    <w:abstractNumId w:val="103"/>
  </w:num>
  <w:num w:numId="362" w16cid:durableId="1428424495">
    <w:abstractNumId w:val="32"/>
  </w:num>
  <w:num w:numId="363" w16cid:durableId="836730507">
    <w:abstractNumId w:val="157"/>
  </w:num>
  <w:num w:numId="364" w16cid:durableId="868565462">
    <w:abstractNumId w:val="245"/>
  </w:num>
  <w:num w:numId="365" w16cid:durableId="429934038">
    <w:abstractNumId w:val="223"/>
  </w:num>
  <w:num w:numId="366" w16cid:durableId="581305721">
    <w:abstractNumId w:val="135"/>
  </w:num>
  <w:num w:numId="367" w16cid:durableId="697698886">
    <w:abstractNumId w:val="327"/>
  </w:num>
  <w:num w:numId="368" w16cid:durableId="85076922">
    <w:abstractNumId w:val="35"/>
  </w:num>
  <w:num w:numId="369" w16cid:durableId="1413312064">
    <w:abstractNumId w:val="335"/>
  </w:num>
  <w:num w:numId="370" w16cid:durableId="440802657">
    <w:abstractNumId w:val="70"/>
  </w:num>
  <w:num w:numId="371" w16cid:durableId="175535805">
    <w:abstractNumId w:val="346"/>
  </w:num>
  <w:num w:numId="372" w16cid:durableId="914245204">
    <w:abstractNumId w:val="385"/>
  </w:num>
  <w:num w:numId="373" w16cid:durableId="1797795499">
    <w:abstractNumId w:val="374"/>
  </w:num>
  <w:num w:numId="374" w16cid:durableId="1135215667">
    <w:abstractNumId w:val="267"/>
  </w:num>
  <w:num w:numId="375" w16cid:durableId="1071121924">
    <w:abstractNumId w:val="146"/>
  </w:num>
  <w:num w:numId="376" w16cid:durableId="2102143237">
    <w:abstractNumId w:val="46"/>
  </w:num>
  <w:num w:numId="377" w16cid:durableId="802432536">
    <w:abstractNumId w:val="158"/>
  </w:num>
  <w:num w:numId="378" w16cid:durableId="1727946668">
    <w:abstractNumId w:val="164"/>
  </w:num>
  <w:num w:numId="379" w16cid:durableId="595943225">
    <w:abstractNumId w:val="196"/>
  </w:num>
  <w:num w:numId="380" w16cid:durableId="1236815378">
    <w:abstractNumId w:val="265"/>
  </w:num>
  <w:num w:numId="381" w16cid:durableId="832179674">
    <w:abstractNumId w:val="25"/>
  </w:num>
  <w:num w:numId="382" w16cid:durableId="1397237715">
    <w:abstractNumId w:val="147"/>
  </w:num>
  <w:num w:numId="383" w16cid:durableId="1117604719">
    <w:abstractNumId w:val="208"/>
  </w:num>
  <w:num w:numId="384" w16cid:durableId="658921654">
    <w:abstractNumId w:val="201"/>
  </w:num>
  <w:num w:numId="385" w16cid:durableId="1128662564">
    <w:abstractNumId w:val="65"/>
  </w:num>
  <w:num w:numId="386" w16cid:durableId="1870025300">
    <w:abstractNumId w:val="48"/>
  </w:num>
  <w:num w:numId="387" w16cid:durableId="212430769">
    <w:abstractNumId w:val="336"/>
  </w:num>
  <w:numIdMacAtCleanup w:val="3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C72"/>
    <w:rsid w:val="0001389C"/>
    <w:rsid w:val="00016B00"/>
    <w:rsid w:val="000736E3"/>
    <w:rsid w:val="00081179"/>
    <w:rsid w:val="00082E5B"/>
    <w:rsid w:val="00093C57"/>
    <w:rsid w:val="000972C6"/>
    <w:rsid w:val="000C253F"/>
    <w:rsid w:val="000D7B0B"/>
    <w:rsid w:val="001215BD"/>
    <w:rsid w:val="00174EB1"/>
    <w:rsid w:val="0018147A"/>
    <w:rsid w:val="001A1481"/>
    <w:rsid w:val="001A6B75"/>
    <w:rsid w:val="002021AE"/>
    <w:rsid w:val="00202C72"/>
    <w:rsid w:val="002324A9"/>
    <w:rsid w:val="00235FE8"/>
    <w:rsid w:val="00270CA0"/>
    <w:rsid w:val="0029413B"/>
    <w:rsid w:val="002A7281"/>
    <w:rsid w:val="002B18BE"/>
    <w:rsid w:val="002B36BA"/>
    <w:rsid w:val="002C0291"/>
    <w:rsid w:val="002C412D"/>
    <w:rsid w:val="002C7168"/>
    <w:rsid w:val="002F60F9"/>
    <w:rsid w:val="0030086F"/>
    <w:rsid w:val="003009AC"/>
    <w:rsid w:val="0031107F"/>
    <w:rsid w:val="00316707"/>
    <w:rsid w:val="003230B3"/>
    <w:rsid w:val="003430A8"/>
    <w:rsid w:val="003505C9"/>
    <w:rsid w:val="00364F4C"/>
    <w:rsid w:val="003679AE"/>
    <w:rsid w:val="003773D7"/>
    <w:rsid w:val="0039241F"/>
    <w:rsid w:val="003E19E4"/>
    <w:rsid w:val="00416C0F"/>
    <w:rsid w:val="004707B8"/>
    <w:rsid w:val="004714F3"/>
    <w:rsid w:val="004861B2"/>
    <w:rsid w:val="004D760B"/>
    <w:rsid w:val="00504176"/>
    <w:rsid w:val="005046DA"/>
    <w:rsid w:val="005416C7"/>
    <w:rsid w:val="00552471"/>
    <w:rsid w:val="00556619"/>
    <w:rsid w:val="00574572"/>
    <w:rsid w:val="00590B8C"/>
    <w:rsid w:val="00596AAA"/>
    <w:rsid w:val="005A36FF"/>
    <w:rsid w:val="005B0BAC"/>
    <w:rsid w:val="005C3920"/>
    <w:rsid w:val="005D3AA0"/>
    <w:rsid w:val="00611D02"/>
    <w:rsid w:val="00612898"/>
    <w:rsid w:val="0066160D"/>
    <w:rsid w:val="00667ABF"/>
    <w:rsid w:val="006802A2"/>
    <w:rsid w:val="006B23F3"/>
    <w:rsid w:val="006B4E8B"/>
    <w:rsid w:val="006C6286"/>
    <w:rsid w:val="006D7470"/>
    <w:rsid w:val="006E6780"/>
    <w:rsid w:val="00702270"/>
    <w:rsid w:val="00706BC2"/>
    <w:rsid w:val="00713474"/>
    <w:rsid w:val="00716A28"/>
    <w:rsid w:val="00717EC8"/>
    <w:rsid w:val="00733AF6"/>
    <w:rsid w:val="00756B23"/>
    <w:rsid w:val="00762CCB"/>
    <w:rsid w:val="00783034"/>
    <w:rsid w:val="007956F5"/>
    <w:rsid w:val="007A34A2"/>
    <w:rsid w:val="007A79D0"/>
    <w:rsid w:val="007B6FA9"/>
    <w:rsid w:val="007D5696"/>
    <w:rsid w:val="007D6FA7"/>
    <w:rsid w:val="007E13EC"/>
    <w:rsid w:val="007E190C"/>
    <w:rsid w:val="007E6EEE"/>
    <w:rsid w:val="007E7B77"/>
    <w:rsid w:val="00804734"/>
    <w:rsid w:val="00830745"/>
    <w:rsid w:val="008432E3"/>
    <w:rsid w:val="00850580"/>
    <w:rsid w:val="008565F4"/>
    <w:rsid w:val="00861528"/>
    <w:rsid w:val="008A0373"/>
    <w:rsid w:val="008C084B"/>
    <w:rsid w:val="008C5AD2"/>
    <w:rsid w:val="009036F4"/>
    <w:rsid w:val="0091005B"/>
    <w:rsid w:val="00922897"/>
    <w:rsid w:val="009330FC"/>
    <w:rsid w:val="00935C34"/>
    <w:rsid w:val="009411FE"/>
    <w:rsid w:val="00980AA0"/>
    <w:rsid w:val="009819A3"/>
    <w:rsid w:val="00984ECB"/>
    <w:rsid w:val="0099071F"/>
    <w:rsid w:val="00994A1B"/>
    <w:rsid w:val="009D4465"/>
    <w:rsid w:val="009D4718"/>
    <w:rsid w:val="00A26C6F"/>
    <w:rsid w:val="00A26F61"/>
    <w:rsid w:val="00A45EEE"/>
    <w:rsid w:val="00A50A7D"/>
    <w:rsid w:val="00A52B5F"/>
    <w:rsid w:val="00A56E84"/>
    <w:rsid w:val="00A62703"/>
    <w:rsid w:val="00A71B85"/>
    <w:rsid w:val="00A9178C"/>
    <w:rsid w:val="00AA48E8"/>
    <w:rsid w:val="00AB6952"/>
    <w:rsid w:val="00AF04B6"/>
    <w:rsid w:val="00B56E41"/>
    <w:rsid w:val="00B608D9"/>
    <w:rsid w:val="00B732B7"/>
    <w:rsid w:val="00B9326A"/>
    <w:rsid w:val="00BC4AA4"/>
    <w:rsid w:val="00BF6945"/>
    <w:rsid w:val="00C133F9"/>
    <w:rsid w:val="00C14497"/>
    <w:rsid w:val="00C30981"/>
    <w:rsid w:val="00C41517"/>
    <w:rsid w:val="00C91F5C"/>
    <w:rsid w:val="00CA31CC"/>
    <w:rsid w:val="00CC05B2"/>
    <w:rsid w:val="00D02149"/>
    <w:rsid w:val="00D04705"/>
    <w:rsid w:val="00D04E8C"/>
    <w:rsid w:val="00D07AD2"/>
    <w:rsid w:val="00D327F3"/>
    <w:rsid w:val="00D32BF6"/>
    <w:rsid w:val="00D625E3"/>
    <w:rsid w:val="00D640A2"/>
    <w:rsid w:val="00D712D6"/>
    <w:rsid w:val="00D77F49"/>
    <w:rsid w:val="00D871C1"/>
    <w:rsid w:val="00DB25DA"/>
    <w:rsid w:val="00DC6FA7"/>
    <w:rsid w:val="00E15A9A"/>
    <w:rsid w:val="00E2319E"/>
    <w:rsid w:val="00E232F0"/>
    <w:rsid w:val="00E474C8"/>
    <w:rsid w:val="00E53026"/>
    <w:rsid w:val="00E55D9E"/>
    <w:rsid w:val="00E614AD"/>
    <w:rsid w:val="00E62BC7"/>
    <w:rsid w:val="00E65442"/>
    <w:rsid w:val="00E710C6"/>
    <w:rsid w:val="00E71E03"/>
    <w:rsid w:val="00E85430"/>
    <w:rsid w:val="00E936B4"/>
    <w:rsid w:val="00EC364A"/>
    <w:rsid w:val="00ED6E38"/>
    <w:rsid w:val="00EE4139"/>
    <w:rsid w:val="00EE4A31"/>
    <w:rsid w:val="00F126AE"/>
    <w:rsid w:val="00F131B2"/>
    <w:rsid w:val="00F16D19"/>
    <w:rsid w:val="00F4669B"/>
    <w:rsid w:val="00F64D78"/>
    <w:rsid w:val="00F67498"/>
    <w:rsid w:val="00F67A65"/>
    <w:rsid w:val="00F8227C"/>
    <w:rsid w:val="00F92A5F"/>
    <w:rsid w:val="00F97F5C"/>
    <w:rsid w:val="00FC2CB0"/>
    <w:rsid w:val="00FD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7852"/>
  <w15:chartTrackingRefBased/>
  <w15:docId w15:val="{CCC1EB00-1FFB-4ADB-8FA3-183ED35B7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B85"/>
    <w:pPr>
      <w:spacing w:before="120" w:after="120"/>
    </w:pPr>
    <w:rPr>
      <w:rFonts w:ascii="Open Sans" w:hAnsi="Open Sans"/>
      <w:sz w:val="20"/>
    </w:rPr>
  </w:style>
  <w:style w:type="paragraph" w:styleId="Heading1">
    <w:name w:val="heading 1"/>
    <w:basedOn w:val="Normal"/>
    <w:next w:val="Normal"/>
    <w:link w:val="Heading1Char"/>
    <w:uiPriority w:val="9"/>
    <w:qFormat/>
    <w:rsid w:val="00504176"/>
    <w:pPr>
      <w:keepNext/>
      <w:keepLines/>
      <w:spacing w:before="240" w:after="0" w:line="240" w:lineRule="auto"/>
      <w:outlineLvl w:val="0"/>
    </w:pPr>
    <w:rPr>
      <w:rFonts w:ascii="Encode Sans Normal" w:eastAsiaTheme="majorEastAsia" w:hAnsi="Encode Sans Normal" w:cstheme="majorBidi"/>
      <w:b/>
      <w:color w:val="33006F"/>
      <w:sz w:val="40"/>
      <w:szCs w:val="32"/>
    </w:rPr>
  </w:style>
  <w:style w:type="paragraph" w:styleId="Heading2">
    <w:name w:val="heading 2"/>
    <w:basedOn w:val="Normal"/>
    <w:next w:val="Normal"/>
    <w:link w:val="Heading2Char"/>
    <w:uiPriority w:val="9"/>
    <w:unhideWhenUsed/>
    <w:qFormat/>
    <w:rsid w:val="00504176"/>
    <w:pPr>
      <w:keepNext/>
      <w:keepLines/>
      <w:spacing w:before="240"/>
      <w:outlineLvl w:val="1"/>
    </w:pPr>
    <w:rPr>
      <w:rFonts w:ascii="Encode Sans Normal" w:eastAsiaTheme="majorEastAsia" w:hAnsi="Encode Sans Normal" w:cstheme="majorBidi"/>
      <w:b/>
      <w:color w:val="33006F"/>
      <w:sz w:val="28"/>
      <w:szCs w:val="26"/>
    </w:rPr>
  </w:style>
  <w:style w:type="paragraph" w:styleId="Heading3">
    <w:name w:val="heading 3"/>
    <w:basedOn w:val="Normal"/>
    <w:next w:val="Normal"/>
    <w:link w:val="Heading3Char"/>
    <w:uiPriority w:val="9"/>
    <w:unhideWhenUsed/>
    <w:qFormat/>
    <w:rsid w:val="00504176"/>
    <w:pPr>
      <w:keepNext/>
      <w:keepLines/>
      <w:spacing w:before="240"/>
      <w:outlineLvl w:val="2"/>
    </w:pPr>
    <w:rPr>
      <w:rFonts w:ascii="Encode Sans Normal" w:eastAsiaTheme="majorEastAsia" w:hAnsi="Encode Sans Normal" w:cstheme="majorBidi"/>
      <w:b/>
      <w:sz w:val="24"/>
      <w:szCs w:val="24"/>
    </w:rPr>
  </w:style>
  <w:style w:type="paragraph" w:styleId="Heading4">
    <w:name w:val="heading 4"/>
    <w:basedOn w:val="Normal"/>
    <w:next w:val="Normal"/>
    <w:link w:val="Heading4Char"/>
    <w:uiPriority w:val="9"/>
    <w:unhideWhenUsed/>
    <w:qFormat/>
    <w:rsid w:val="00716A28"/>
    <w:pPr>
      <w:keepNext/>
      <w:keepLines/>
      <w:spacing w:before="240"/>
      <w:outlineLvl w:val="3"/>
    </w:pPr>
    <w:rPr>
      <w:rFonts w:eastAsiaTheme="majorEastAsia" w:cstheme="majorBidi"/>
      <w:iCs/>
      <w:sz w:val="22"/>
    </w:rPr>
  </w:style>
  <w:style w:type="paragraph" w:styleId="Heading5">
    <w:name w:val="heading 5"/>
    <w:basedOn w:val="Normal"/>
    <w:next w:val="Normal"/>
    <w:link w:val="Heading5Char"/>
    <w:uiPriority w:val="9"/>
    <w:unhideWhenUsed/>
    <w:qFormat/>
    <w:rsid w:val="00504176"/>
    <w:pPr>
      <w:keepNext/>
      <w:keepLines/>
      <w:spacing w:before="2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A56E8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176"/>
    <w:rPr>
      <w:rFonts w:ascii="Encode Sans Normal" w:eastAsiaTheme="majorEastAsia" w:hAnsi="Encode Sans Normal" w:cstheme="majorBidi"/>
      <w:b/>
      <w:color w:val="33006F"/>
      <w:sz w:val="40"/>
      <w:szCs w:val="32"/>
    </w:rPr>
  </w:style>
  <w:style w:type="character" w:customStyle="1" w:styleId="Heading2Char">
    <w:name w:val="Heading 2 Char"/>
    <w:basedOn w:val="DefaultParagraphFont"/>
    <w:link w:val="Heading2"/>
    <w:uiPriority w:val="9"/>
    <w:rsid w:val="00504176"/>
    <w:rPr>
      <w:rFonts w:ascii="Encode Sans Normal" w:eastAsiaTheme="majorEastAsia" w:hAnsi="Encode Sans Normal" w:cstheme="majorBidi"/>
      <w:b/>
      <w:color w:val="33006F"/>
      <w:sz w:val="28"/>
      <w:szCs w:val="26"/>
    </w:rPr>
  </w:style>
  <w:style w:type="character" w:customStyle="1" w:styleId="Heading3Char">
    <w:name w:val="Heading 3 Char"/>
    <w:basedOn w:val="DefaultParagraphFont"/>
    <w:link w:val="Heading3"/>
    <w:uiPriority w:val="9"/>
    <w:rsid w:val="00504176"/>
    <w:rPr>
      <w:rFonts w:ascii="Encode Sans Normal" w:eastAsiaTheme="majorEastAsia" w:hAnsi="Encode Sans Normal" w:cstheme="majorBidi"/>
      <w:b/>
      <w:sz w:val="24"/>
      <w:szCs w:val="24"/>
    </w:rPr>
  </w:style>
  <w:style w:type="character" w:customStyle="1" w:styleId="Heading4Char">
    <w:name w:val="Heading 4 Char"/>
    <w:basedOn w:val="DefaultParagraphFont"/>
    <w:link w:val="Heading4"/>
    <w:uiPriority w:val="9"/>
    <w:rsid w:val="00716A28"/>
    <w:rPr>
      <w:rFonts w:ascii="Open Sans" w:eastAsiaTheme="majorEastAsia" w:hAnsi="Open Sans" w:cstheme="majorBidi"/>
      <w:iCs/>
    </w:rPr>
  </w:style>
  <w:style w:type="character" w:customStyle="1" w:styleId="Heading5Char">
    <w:name w:val="Heading 5 Char"/>
    <w:basedOn w:val="DefaultParagraphFont"/>
    <w:link w:val="Heading5"/>
    <w:uiPriority w:val="9"/>
    <w:rsid w:val="00504176"/>
    <w:rPr>
      <w:rFonts w:ascii="Open Sans" w:eastAsiaTheme="majorEastAsia" w:hAnsi="Open Sans" w:cstheme="majorBidi"/>
    </w:rPr>
  </w:style>
  <w:style w:type="paragraph" w:styleId="ListParagraph">
    <w:name w:val="List Paragraph"/>
    <w:basedOn w:val="Normal"/>
    <w:uiPriority w:val="34"/>
    <w:qFormat/>
    <w:rsid w:val="00504176"/>
    <w:pPr>
      <w:ind w:left="720"/>
      <w:contextualSpacing/>
    </w:pPr>
  </w:style>
  <w:style w:type="paragraph" w:customStyle="1" w:styleId="DI-Heading2">
    <w:name w:val="DI-Heading 2"/>
    <w:basedOn w:val="Normal"/>
    <w:rsid w:val="002B36BA"/>
    <w:pPr>
      <w:spacing w:before="80" w:line="240" w:lineRule="auto"/>
      <w:ind w:left="360"/>
      <w:outlineLvl w:val="1"/>
    </w:pPr>
    <w:rPr>
      <w:rFonts w:ascii="Arial" w:eastAsia="Times New Roman" w:hAnsi="Arial" w:cs="Times New Roman"/>
      <w:b/>
      <w:szCs w:val="20"/>
    </w:rPr>
  </w:style>
  <w:style w:type="paragraph" w:customStyle="1" w:styleId="DI-Bulleted">
    <w:name w:val="DI-Bulleted"/>
    <w:basedOn w:val="Normal"/>
    <w:rsid w:val="002B36BA"/>
    <w:pPr>
      <w:numPr>
        <w:numId w:val="1"/>
      </w:numPr>
      <w:tabs>
        <w:tab w:val="left" w:pos="1080"/>
      </w:tabs>
      <w:spacing w:before="40" w:after="80" w:line="240" w:lineRule="auto"/>
    </w:pPr>
    <w:rPr>
      <w:rFonts w:ascii="Arial" w:eastAsia="Times New Roman" w:hAnsi="Arial" w:cs="Times New Roman"/>
      <w:szCs w:val="20"/>
    </w:rPr>
  </w:style>
  <w:style w:type="paragraph" w:customStyle="1" w:styleId="DI-Heading3">
    <w:name w:val="DI-Heading 3"/>
    <w:basedOn w:val="Normal"/>
    <w:rsid w:val="002B36BA"/>
    <w:pPr>
      <w:numPr>
        <w:numId w:val="2"/>
      </w:numPr>
      <w:spacing w:before="40" w:after="80" w:line="240" w:lineRule="auto"/>
      <w:outlineLvl w:val="4"/>
    </w:pPr>
    <w:rPr>
      <w:rFonts w:ascii="Arial" w:eastAsia="Times New Roman" w:hAnsi="Arial" w:cs="Times New Roman"/>
      <w:szCs w:val="20"/>
    </w:rPr>
  </w:style>
  <w:style w:type="paragraph" w:customStyle="1" w:styleId="GS-Heading2">
    <w:name w:val="GS-Heading 2"/>
    <w:basedOn w:val="Normal"/>
    <w:rsid w:val="002B36BA"/>
    <w:pPr>
      <w:numPr>
        <w:numId w:val="3"/>
      </w:numPr>
      <w:spacing w:before="240" w:after="0" w:line="240" w:lineRule="auto"/>
      <w:outlineLvl w:val="1"/>
    </w:pPr>
    <w:rPr>
      <w:rFonts w:ascii="Arial" w:eastAsia="Times New Roman" w:hAnsi="Arial" w:cs="Times New Roman"/>
      <w:szCs w:val="20"/>
    </w:rPr>
  </w:style>
  <w:style w:type="paragraph" w:styleId="Header">
    <w:name w:val="header"/>
    <w:basedOn w:val="Normal"/>
    <w:link w:val="HeaderChar"/>
    <w:uiPriority w:val="99"/>
    <w:unhideWhenUsed/>
    <w:rsid w:val="00E232F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232F0"/>
    <w:rPr>
      <w:rFonts w:ascii="Open Sans" w:hAnsi="Open Sans"/>
    </w:rPr>
  </w:style>
  <w:style w:type="paragraph" w:styleId="Footer">
    <w:name w:val="footer"/>
    <w:basedOn w:val="Normal"/>
    <w:link w:val="FooterChar"/>
    <w:uiPriority w:val="99"/>
    <w:unhideWhenUsed/>
    <w:rsid w:val="00E232F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232F0"/>
    <w:rPr>
      <w:rFonts w:ascii="Open Sans" w:hAnsi="Open Sans"/>
    </w:rPr>
  </w:style>
  <w:style w:type="character" w:styleId="Hyperlink">
    <w:name w:val="Hyperlink"/>
    <w:basedOn w:val="DefaultParagraphFont"/>
    <w:uiPriority w:val="99"/>
    <w:unhideWhenUsed/>
    <w:rsid w:val="00E232F0"/>
    <w:rPr>
      <w:color w:val="0563C1" w:themeColor="hyperlink"/>
      <w:u w:val="single"/>
    </w:rPr>
  </w:style>
  <w:style w:type="character" w:customStyle="1" w:styleId="UnresolvedMention1">
    <w:name w:val="Unresolved Mention1"/>
    <w:basedOn w:val="DefaultParagraphFont"/>
    <w:uiPriority w:val="99"/>
    <w:semiHidden/>
    <w:unhideWhenUsed/>
    <w:rsid w:val="00E232F0"/>
    <w:rPr>
      <w:color w:val="605E5C"/>
      <w:shd w:val="clear" w:color="auto" w:fill="E1DFDD"/>
    </w:rPr>
  </w:style>
  <w:style w:type="paragraph" w:customStyle="1" w:styleId="DI-Heading1">
    <w:name w:val="DI-Heading 1"/>
    <w:basedOn w:val="Normal"/>
    <w:rsid w:val="0030086F"/>
    <w:pPr>
      <w:spacing w:before="240" w:after="160" w:line="240" w:lineRule="auto"/>
      <w:outlineLvl w:val="0"/>
    </w:pPr>
    <w:rPr>
      <w:rFonts w:ascii="Arial" w:eastAsia="Times New Roman" w:hAnsi="Arial" w:cs="Times New Roman"/>
      <w:b/>
      <w:sz w:val="24"/>
      <w:szCs w:val="20"/>
    </w:rPr>
  </w:style>
  <w:style w:type="paragraph" w:customStyle="1" w:styleId="DI-BodyText">
    <w:name w:val="DI-Body Text"/>
    <w:basedOn w:val="Normal"/>
    <w:rsid w:val="00E62BC7"/>
    <w:pPr>
      <w:spacing w:before="0" w:line="240" w:lineRule="auto"/>
    </w:pPr>
    <w:rPr>
      <w:rFonts w:ascii="Arial" w:eastAsia="Times New Roman" w:hAnsi="Arial" w:cs="Times New Roman"/>
      <w:szCs w:val="20"/>
    </w:rPr>
  </w:style>
  <w:style w:type="paragraph" w:styleId="BodyTextIndent">
    <w:name w:val="Body Text Indent"/>
    <w:basedOn w:val="Normal"/>
    <w:link w:val="BodyTextIndentChar"/>
    <w:rsid w:val="00F16D19"/>
    <w:pPr>
      <w:tabs>
        <w:tab w:val="left" w:pos="540"/>
        <w:tab w:val="left" w:pos="1080"/>
        <w:tab w:val="left" w:pos="1620"/>
      </w:tabs>
      <w:spacing w:before="0" w:after="0" w:line="240" w:lineRule="auto"/>
      <w:ind w:left="1080" w:hanging="5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16D19"/>
    <w:rPr>
      <w:rFonts w:ascii="Times New Roman" w:eastAsia="Times New Roman" w:hAnsi="Times New Roman" w:cs="Times New Roman"/>
      <w:sz w:val="24"/>
      <w:szCs w:val="20"/>
    </w:rPr>
  </w:style>
  <w:style w:type="paragraph" w:customStyle="1" w:styleId="GS-BodyText">
    <w:name w:val="GS-Body Text"/>
    <w:basedOn w:val="Normal"/>
    <w:rsid w:val="006B23F3"/>
    <w:pPr>
      <w:spacing w:before="0" w:line="240" w:lineRule="auto"/>
    </w:pPr>
    <w:rPr>
      <w:rFonts w:ascii="Arial" w:eastAsia="Times New Roman" w:hAnsi="Arial" w:cs="Times New Roman"/>
      <w:szCs w:val="20"/>
    </w:rPr>
  </w:style>
  <w:style w:type="character" w:customStyle="1" w:styleId="Heading6Char">
    <w:name w:val="Heading 6 Char"/>
    <w:basedOn w:val="DefaultParagraphFont"/>
    <w:link w:val="Heading6"/>
    <w:uiPriority w:val="9"/>
    <w:semiHidden/>
    <w:rsid w:val="00A56E84"/>
    <w:rPr>
      <w:rFonts w:asciiTheme="majorHAnsi" w:eastAsiaTheme="majorEastAsia" w:hAnsiTheme="majorHAnsi" w:cstheme="majorBidi"/>
      <w:color w:val="1F3763" w:themeColor="accent1" w:themeShade="7F"/>
      <w:sz w:val="20"/>
    </w:rPr>
  </w:style>
  <w:style w:type="paragraph" w:customStyle="1" w:styleId="SectionEnd">
    <w:name w:val="Section End"/>
    <w:basedOn w:val="Normal"/>
    <w:rsid w:val="00A56E84"/>
    <w:pPr>
      <w:spacing w:before="720" w:after="0" w:line="240" w:lineRule="exact"/>
      <w:jc w:val="center"/>
    </w:pPr>
    <w:rPr>
      <w:rFonts w:ascii="Arial" w:eastAsia="Times New Roman" w:hAnsi="Arial" w:cs="Times New Roman"/>
      <w:caps/>
      <w:sz w:val="22"/>
      <w:szCs w:val="20"/>
    </w:rPr>
  </w:style>
  <w:style w:type="paragraph" w:styleId="TOC1">
    <w:name w:val="toc 1"/>
    <w:basedOn w:val="Normal"/>
    <w:next w:val="Normal"/>
    <w:autoRedefine/>
    <w:uiPriority w:val="39"/>
    <w:unhideWhenUsed/>
    <w:rsid w:val="006802A2"/>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6802A2"/>
    <w:pPr>
      <w:spacing w:before="240" w:after="0"/>
    </w:pPr>
    <w:rPr>
      <w:rFonts w:asciiTheme="minorHAnsi" w:hAnsiTheme="minorHAnsi" w:cstheme="minorHAnsi"/>
      <w:b/>
      <w:bCs/>
      <w:szCs w:val="20"/>
    </w:rPr>
  </w:style>
  <w:style w:type="paragraph" w:styleId="TOC3">
    <w:name w:val="toc 3"/>
    <w:basedOn w:val="Normal"/>
    <w:next w:val="Normal"/>
    <w:autoRedefine/>
    <w:uiPriority w:val="39"/>
    <w:unhideWhenUsed/>
    <w:rsid w:val="006802A2"/>
    <w:pPr>
      <w:spacing w:before="0" w:after="0"/>
      <w:ind w:left="200"/>
    </w:pPr>
    <w:rPr>
      <w:rFonts w:asciiTheme="minorHAnsi" w:hAnsiTheme="minorHAnsi" w:cstheme="minorHAnsi"/>
      <w:szCs w:val="20"/>
    </w:rPr>
  </w:style>
  <w:style w:type="paragraph" w:styleId="TOC4">
    <w:name w:val="toc 4"/>
    <w:basedOn w:val="Normal"/>
    <w:next w:val="Normal"/>
    <w:autoRedefine/>
    <w:uiPriority w:val="39"/>
    <w:unhideWhenUsed/>
    <w:rsid w:val="006802A2"/>
    <w:pPr>
      <w:spacing w:before="0" w:after="0"/>
      <w:ind w:left="400"/>
    </w:pPr>
    <w:rPr>
      <w:rFonts w:asciiTheme="minorHAnsi" w:hAnsiTheme="minorHAnsi" w:cstheme="minorHAnsi"/>
      <w:szCs w:val="20"/>
    </w:rPr>
  </w:style>
  <w:style w:type="paragraph" w:styleId="TOC5">
    <w:name w:val="toc 5"/>
    <w:basedOn w:val="Normal"/>
    <w:next w:val="Normal"/>
    <w:autoRedefine/>
    <w:uiPriority w:val="39"/>
    <w:unhideWhenUsed/>
    <w:rsid w:val="006802A2"/>
    <w:pPr>
      <w:spacing w:before="0" w:after="0"/>
      <w:ind w:left="600"/>
    </w:pPr>
    <w:rPr>
      <w:rFonts w:asciiTheme="minorHAnsi" w:hAnsiTheme="minorHAnsi" w:cstheme="minorHAnsi"/>
      <w:szCs w:val="20"/>
    </w:rPr>
  </w:style>
  <w:style w:type="paragraph" w:styleId="TOC6">
    <w:name w:val="toc 6"/>
    <w:basedOn w:val="Normal"/>
    <w:next w:val="Normal"/>
    <w:autoRedefine/>
    <w:uiPriority w:val="39"/>
    <w:unhideWhenUsed/>
    <w:rsid w:val="006802A2"/>
    <w:pPr>
      <w:spacing w:before="0" w:after="0"/>
      <w:ind w:left="800"/>
    </w:pPr>
    <w:rPr>
      <w:rFonts w:asciiTheme="minorHAnsi" w:hAnsiTheme="minorHAnsi" w:cstheme="minorHAnsi"/>
      <w:szCs w:val="20"/>
    </w:rPr>
  </w:style>
  <w:style w:type="paragraph" w:styleId="TOC7">
    <w:name w:val="toc 7"/>
    <w:basedOn w:val="Normal"/>
    <w:next w:val="Normal"/>
    <w:autoRedefine/>
    <w:uiPriority w:val="39"/>
    <w:unhideWhenUsed/>
    <w:rsid w:val="006802A2"/>
    <w:pPr>
      <w:spacing w:before="0" w:after="0"/>
      <w:ind w:left="1000"/>
    </w:pPr>
    <w:rPr>
      <w:rFonts w:asciiTheme="minorHAnsi" w:hAnsiTheme="minorHAnsi" w:cstheme="minorHAnsi"/>
      <w:szCs w:val="20"/>
    </w:rPr>
  </w:style>
  <w:style w:type="paragraph" w:styleId="TOC8">
    <w:name w:val="toc 8"/>
    <w:basedOn w:val="Normal"/>
    <w:next w:val="Normal"/>
    <w:autoRedefine/>
    <w:uiPriority w:val="39"/>
    <w:unhideWhenUsed/>
    <w:rsid w:val="006802A2"/>
    <w:pPr>
      <w:spacing w:before="0" w:after="0"/>
      <w:ind w:left="1200"/>
    </w:pPr>
    <w:rPr>
      <w:rFonts w:asciiTheme="minorHAnsi" w:hAnsiTheme="minorHAnsi" w:cstheme="minorHAnsi"/>
      <w:szCs w:val="20"/>
    </w:rPr>
  </w:style>
  <w:style w:type="paragraph" w:styleId="TOC9">
    <w:name w:val="toc 9"/>
    <w:basedOn w:val="Normal"/>
    <w:next w:val="Normal"/>
    <w:autoRedefine/>
    <w:uiPriority w:val="39"/>
    <w:unhideWhenUsed/>
    <w:rsid w:val="006802A2"/>
    <w:pPr>
      <w:spacing w:before="0" w:after="0"/>
      <w:ind w:left="1400"/>
    </w:pPr>
    <w:rPr>
      <w:rFonts w:asciiTheme="minorHAnsi" w:hAnsiTheme="minorHAnsi" w:cstheme="minorHAnsi"/>
      <w:szCs w:val="20"/>
    </w:rPr>
  </w:style>
  <w:style w:type="character" w:styleId="UnresolvedMention">
    <w:name w:val="Unresolved Mention"/>
    <w:basedOn w:val="DefaultParagraphFont"/>
    <w:uiPriority w:val="99"/>
    <w:semiHidden/>
    <w:unhideWhenUsed/>
    <w:rsid w:val="00733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4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ilities.uw.edu/planning/design-standar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s://facilities.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7391E-0726-44C8-B370-3F64532B343C}">
  <ds:schemaRefs>
    <ds:schemaRef ds:uri="http://schemas.openxmlformats.org/officeDocument/2006/bibliography"/>
  </ds:schemaRefs>
</ds:datastoreItem>
</file>

<file path=docMetadata/LabelInfo.xml><?xml version="1.0" encoding="utf-8"?>
<clbl:labelList xmlns:clbl="http://schemas.microsoft.com/office/2020/mipLabelMetadata">
  <clbl:label id="{f6b6dd5b-f02f-441a-99a0-162ac5060bd2}" enabled="0" method="" siteId="{f6b6dd5b-f02f-441a-99a0-162ac5060bd2}" removed="1"/>
</clbl:labelList>
</file>

<file path=docProps/app.xml><?xml version="1.0" encoding="utf-8"?>
<Properties xmlns="http://schemas.openxmlformats.org/officeDocument/2006/extended-properties" xmlns:vt="http://schemas.openxmlformats.org/officeDocument/2006/docPropsVTypes">
  <Template>Normal</Template>
  <TotalTime>2</TotalTime>
  <Pages>9</Pages>
  <Words>3149</Words>
  <Characters>18309</Characters>
  <Application>Microsoft Office Word</Application>
  <DocSecurity>0</DocSecurity>
  <Lines>334</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O'Meara</dc:creator>
  <cp:keywords/>
  <dc:description/>
  <cp:lastModifiedBy>Jake Uchihara</cp:lastModifiedBy>
  <cp:revision>4</cp:revision>
  <cp:lastPrinted>2025-08-21T23:08:00Z</cp:lastPrinted>
  <dcterms:created xsi:type="dcterms:W3CDTF">2026-02-23T08:06:00Z</dcterms:created>
  <dcterms:modified xsi:type="dcterms:W3CDTF">2026-02-23T08:07:00Z</dcterms:modified>
</cp:coreProperties>
</file>